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8"/>
        <w:gridCol w:w="2338"/>
        <w:gridCol w:w="2236"/>
        <w:gridCol w:w="1544"/>
        <w:gridCol w:w="2375"/>
        <w:gridCol w:w="1490"/>
        <w:gridCol w:w="2161"/>
      </w:tblGrid>
      <w:tr w:rsidR="00C7332A" w:rsidRPr="00087415" w:rsidTr="0006645F">
        <w:trPr>
          <w:trHeight w:val="173"/>
          <w:jc w:val="center"/>
        </w:trPr>
        <w:tc>
          <w:tcPr>
            <w:tcW w:w="5716" w:type="dxa"/>
            <w:gridSpan w:val="2"/>
            <w:shd w:val="clear" w:color="auto" w:fill="auto"/>
          </w:tcPr>
          <w:p w:rsidR="00C7332A" w:rsidRPr="00AC22CF" w:rsidRDefault="00C7332A" w:rsidP="007D499A">
            <w:pPr>
              <w:jc w:val="center"/>
              <w:rPr>
                <w:b/>
                <w:bCs/>
              </w:rPr>
            </w:pPr>
            <w:r w:rsidRPr="00AC22CF">
              <w:rPr>
                <w:b/>
                <w:bCs/>
              </w:rPr>
              <w:t>Module d’enseignement</w:t>
            </w:r>
          </w:p>
        </w:tc>
        <w:tc>
          <w:tcPr>
            <w:tcW w:w="2236" w:type="dxa"/>
            <w:shd w:val="clear" w:color="auto" w:fill="auto"/>
          </w:tcPr>
          <w:p w:rsidR="00C7332A" w:rsidRPr="00AC22CF" w:rsidRDefault="00C7332A" w:rsidP="007D499A">
            <w:pPr>
              <w:jc w:val="center"/>
              <w:rPr>
                <w:b/>
                <w:bCs/>
              </w:rPr>
            </w:pPr>
            <w:r w:rsidRPr="00AC22CF">
              <w:rPr>
                <w:b/>
                <w:bCs/>
              </w:rPr>
              <w:t>Famille d’APS</w:t>
            </w:r>
          </w:p>
        </w:tc>
        <w:tc>
          <w:tcPr>
            <w:tcW w:w="1544" w:type="dxa"/>
            <w:shd w:val="clear" w:color="auto" w:fill="auto"/>
          </w:tcPr>
          <w:p w:rsidR="00C7332A" w:rsidRPr="00AC22CF" w:rsidRDefault="00C7332A" w:rsidP="007D499A">
            <w:pPr>
              <w:jc w:val="center"/>
              <w:rPr>
                <w:b/>
                <w:bCs/>
              </w:rPr>
            </w:pPr>
            <w:r w:rsidRPr="00AC22CF">
              <w:rPr>
                <w:b/>
                <w:bCs/>
              </w:rPr>
              <w:t>APS support</w:t>
            </w:r>
          </w:p>
        </w:tc>
        <w:tc>
          <w:tcPr>
            <w:tcW w:w="2375" w:type="dxa"/>
            <w:shd w:val="clear" w:color="auto" w:fill="auto"/>
          </w:tcPr>
          <w:p w:rsidR="00C7332A" w:rsidRPr="00AC22CF" w:rsidRDefault="00C7332A" w:rsidP="007D499A">
            <w:pPr>
              <w:jc w:val="center"/>
              <w:rPr>
                <w:b/>
                <w:bCs/>
              </w:rPr>
            </w:pPr>
            <w:r w:rsidRPr="00AC22CF">
              <w:rPr>
                <w:b/>
                <w:bCs/>
              </w:rPr>
              <w:t>Niveau scolaire</w:t>
            </w:r>
          </w:p>
        </w:tc>
        <w:tc>
          <w:tcPr>
            <w:tcW w:w="1490" w:type="dxa"/>
            <w:shd w:val="clear" w:color="auto" w:fill="auto"/>
          </w:tcPr>
          <w:p w:rsidR="00C7332A" w:rsidRPr="008754A1" w:rsidRDefault="00C7332A" w:rsidP="007D499A">
            <w:pPr>
              <w:jc w:val="center"/>
              <w:rPr>
                <w:rFonts w:ascii="Georgia" w:hAnsi="Georgia"/>
                <w:b/>
                <w:bCs/>
                <w:sz w:val="20"/>
                <w:szCs w:val="20"/>
              </w:rPr>
            </w:pPr>
            <w:r w:rsidRPr="008754A1">
              <w:rPr>
                <w:rFonts w:ascii="Georgia" w:hAnsi="Georgia"/>
                <w:b/>
                <w:bCs/>
                <w:sz w:val="20"/>
                <w:szCs w:val="20"/>
              </w:rPr>
              <w:t>Séance N°</w:t>
            </w:r>
          </w:p>
        </w:tc>
        <w:tc>
          <w:tcPr>
            <w:tcW w:w="2161" w:type="dxa"/>
            <w:shd w:val="clear" w:color="auto" w:fill="auto"/>
          </w:tcPr>
          <w:p w:rsidR="00C7332A" w:rsidRPr="008754A1" w:rsidRDefault="00C7332A" w:rsidP="007D499A">
            <w:pPr>
              <w:pStyle w:val="Titre1"/>
              <w:rPr>
                <w:rFonts w:ascii="Georgia" w:hAnsi="Georgia"/>
                <w:sz w:val="20"/>
                <w:szCs w:val="20"/>
              </w:rPr>
            </w:pPr>
            <w:r w:rsidRPr="008754A1">
              <w:rPr>
                <w:rFonts w:ascii="Georgia" w:hAnsi="Georgia"/>
                <w:sz w:val="20"/>
                <w:szCs w:val="20"/>
              </w:rPr>
              <w:t>Matériel</w:t>
            </w:r>
          </w:p>
        </w:tc>
      </w:tr>
      <w:tr w:rsidR="004F5A73" w:rsidRPr="00087415" w:rsidTr="00317EE4">
        <w:trPr>
          <w:trHeight w:val="253"/>
          <w:jc w:val="center"/>
        </w:trPr>
        <w:tc>
          <w:tcPr>
            <w:tcW w:w="5716" w:type="dxa"/>
            <w:gridSpan w:val="2"/>
            <w:shd w:val="clear" w:color="auto" w:fill="auto"/>
            <w:vAlign w:val="center"/>
          </w:tcPr>
          <w:p w:rsidR="004F5A73" w:rsidRPr="00E80B5A" w:rsidRDefault="00AD1446" w:rsidP="004F5A73">
            <w:pPr>
              <w:jc w:val="center"/>
              <w:rPr>
                <w:b/>
                <w:bCs/>
                <w:sz w:val="16"/>
                <w:szCs w:val="16"/>
              </w:rPr>
            </w:pPr>
            <w:r>
              <w:rPr>
                <w:b/>
                <w:bCs/>
                <w:sz w:val="16"/>
                <w:szCs w:val="16"/>
              </w:rPr>
              <w:t>Interaction positive avec les contraintes du milieu naturel et l’engagement effectif dans des stratégies collectives.</w:t>
            </w:r>
          </w:p>
        </w:tc>
        <w:tc>
          <w:tcPr>
            <w:tcW w:w="2236" w:type="dxa"/>
            <w:shd w:val="clear" w:color="auto" w:fill="auto"/>
            <w:vAlign w:val="center"/>
          </w:tcPr>
          <w:p w:rsidR="004F5A73" w:rsidRDefault="004F5A73" w:rsidP="00C95943">
            <w:pPr>
              <w:jc w:val="center"/>
            </w:pPr>
          </w:p>
          <w:p w:rsidR="00C95943" w:rsidRPr="00C7332A" w:rsidRDefault="00AD1446" w:rsidP="00C95943">
            <w:pPr>
              <w:jc w:val="center"/>
            </w:pPr>
            <w:r>
              <w:t>Athlétisme</w:t>
            </w:r>
          </w:p>
        </w:tc>
        <w:tc>
          <w:tcPr>
            <w:tcW w:w="1544" w:type="dxa"/>
            <w:shd w:val="clear" w:color="auto" w:fill="auto"/>
            <w:vAlign w:val="center"/>
          </w:tcPr>
          <w:p w:rsidR="004F5A73" w:rsidRPr="00C7332A" w:rsidRDefault="00AD1446" w:rsidP="004F5A73">
            <w:pPr>
              <w:jc w:val="center"/>
            </w:pPr>
            <w:r>
              <w:t>Course de durée</w:t>
            </w:r>
          </w:p>
        </w:tc>
        <w:tc>
          <w:tcPr>
            <w:tcW w:w="2375" w:type="dxa"/>
            <w:shd w:val="clear" w:color="auto" w:fill="auto"/>
            <w:vAlign w:val="center"/>
          </w:tcPr>
          <w:p w:rsidR="004F5A73" w:rsidRPr="00C7332A" w:rsidRDefault="00AD1446" w:rsidP="00D23EB9">
            <w:pPr>
              <w:jc w:val="center"/>
            </w:pPr>
            <w:r>
              <w:t>2éme AC</w:t>
            </w:r>
          </w:p>
        </w:tc>
        <w:tc>
          <w:tcPr>
            <w:tcW w:w="1490" w:type="dxa"/>
            <w:shd w:val="clear" w:color="auto" w:fill="auto"/>
            <w:vAlign w:val="center"/>
          </w:tcPr>
          <w:p w:rsidR="004F5A73" w:rsidRPr="00C7332A" w:rsidRDefault="00AD1446" w:rsidP="00C7332A">
            <w:pPr>
              <w:jc w:val="center"/>
              <w:rPr>
                <w:rFonts w:ascii="Georgia" w:hAnsi="Georgia"/>
                <w:sz w:val="20"/>
                <w:szCs w:val="20"/>
              </w:rPr>
            </w:pPr>
            <w:r>
              <w:rPr>
                <w:rFonts w:ascii="Georgia" w:hAnsi="Georgia"/>
                <w:sz w:val="20"/>
                <w:szCs w:val="20"/>
              </w:rPr>
              <w:t>1</w:t>
            </w:r>
          </w:p>
        </w:tc>
        <w:tc>
          <w:tcPr>
            <w:tcW w:w="2161" w:type="dxa"/>
            <w:shd w:val="clear" w:color="auto" w:fill="auto"/>
            <w:vAlign w:val="center"/>
          </w:tcPr>
          <w:p w:rsidR="004F5A73" w:rsidRPr="00361E48" w:rsidRDefault="00AD1446" w:rsidP="00B27E4D">
            <w:pPr>
              <w:jc w:val="center"/>
              <w:rPr>
                <w:sz w:val="20"/>
                <w:szCs w:val="20"/>
              </w:rPr>
            </w:pPr>
            <w:r>
              <w:rPr>
                <w:sz w:val="20"/>
                <w:szCs w:val="20"/>
              </w:rPr>
              <w:t>Chrono</w:t>
            </w:r>
            <w:proofErr w:type="gramStart"/>
            <w:r>
              <w:rPr>
                <w:sz w:val="20"/>
                <w:szCs w:val="20"/>
              </w:rPr>
              <w:t>,siflet,bip</w:t>
            </w:r>
            <w:proofErr w:type="gramEnd"/>
            <w:r>
              <w:rPr>
                <w:sz w:val="20"/>
                <w:szCs w:val="20"/>
              </w:rPr>
              <w:t xml:space="preserve"> sonore….</w:t>
            </w:r>
          </w:p>
        </w:tc>
      </w:tr>
      <w:tr w:rsidR="004F5A73" w:rsidRPr="00087415" w:rsidTr="00317EE4">
        <w:trPr>
          <w:trHeight w:val="501"/>
          <w:jc w:val="center"/>
        </w:trPr>
        <w:tc>
          <w:tcPr>
            <w:tcW w:w="3378" w:type="dxa"/>
            <w:shd w:val="clear" w:color="auto" w:fill="auto"/>
            <w:vAlign w:val="center"/>
          </w:tcPr>
          <w:p w:rsidR="004F5A73" w:rsidRPr="00A52248" w:rsidRDefault="004F5A73" w:rsidP="007D499A">
            <w:pPr>
              <w:spacing w:line="276" w:lineRule="auto"/>
              <w:rPr>
                <w:rFonts w:ascii="Georgia" w:hAnsi="Georgia"/>
                <w:b/>
                <w:sz w:val="18"/>
                <w:szCs w:val="18"/>
              </w:rPr>
            </w:pPr>
            <w:r w:rsidRPr="00A52248">
              <w:rPr>
                <w:rFonts w:ascii="Georgia" w:hAnsi="Georgia"/>
                <w:b/>
                <w:sz w:val="18"/>
                <w:szCs w:val="18"/>
              </w:rPr>
              <w:t>Objectif terminal d’intégration</w:t>
            </w:r>
          </w:p>
        </w:tc>
        <w:tc>
          <w:tcPr>
            <w:tcW w:w="12144" w:type="dxa"/>
            <w:gridSpan w:val="6"/>
            <w:shd w:val="clear" w:color="auto" w:fill="auto"/>
          </w:tcPr>
          <w:p w:rsidR="00380315" w:rsidRDefault="00AD1446" w:rsidP="00C95943">
            <w:pPr>
              <w:pStyle w:val="Paragraphedeliste"/>
              <w:autoSpaceDE w:val="0"/>
              <w:autoSpaceDN w:val="0"/>
              <w:adjustRightInd w:val="0"/>
            </w:pPr>
            <w:r>
              <w:t>L’élève de la 2éme année doit pouvoir ajuster l’énergie physique et la mait</w:t>
            </w:r>
            <w:r w:rsidR="00380315">
              <w:t>r</w:t>
            </w:r>
            <w:r>
              <w:t>ise</w:t>
            </w:r>
            <w:r w:rsidR="00380315">
              <w:t>r</w:t>
            </w:r>
            <w:r>
              <w:t xml:space="preserve"> et fournir l’effort et l’orienter pour effectuer des réalisations coordonnées et organisées et s’</w:t>
            </w:r>
            <w:r w:rsidR="00380315">
              <w:t>accoutume</w:t>
            </w:r>
            <w:r>
              <w:t xml:space="preserve"> </w:t>
            </w:r>
            <w:r w:rsidR="00380315">
              <w:t>à</w:t>
            </w:r>
            <w:r>
              <w:t xml:space="preserve"> commander et </w:t>
            </w:r>
            <w:r w:rsidR="00380315">
              <w:t>à</w:t>
            </w:r>
            <w:r>
              <w:t xml:space="preserve"> </w:t>
            </w:r>
            <w:r w:rsidR="00380315">
              <w:t>être commandé  pour réaliser</w:t>
            </w:r>
          </w:p>
          <w:p w:rsidR="00C95943" w:rsidRPr="004F5A73" w:rsidRDefault="00380315" w:rsidP="00670062">
            <w:pPr>
              <w:pStyle w:val="Paragraphedeliste"/>
              <w:autoSpaceDE w:val="0"/>
              <w:autoSpaceDN w:val="0"/>
              <w:adjustRightInd w:val="0"/>
            </w:pPr>
            <w:r>
              <w:t xml:space="preserve">Différents </w:t>
            </w:r>
            <w:r w:rsidR="00670062">
              <w:t>rôles</w:t>
            </w:r>
            <w:r>
              <w:t xml:space="preserve">. </w:t>
            </w:r>
          </w:p>
        </w:tc>
      </w:tr>
      <w:tr w:rsidR="004F5A73" w:rsidRPr="00087415" w:rsidTr="00317EE4">
        <w:trPr>
          <w:trHeight w:val="342"/>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Objectif Terminal du cycle</w:t>
            </w:r>
          </w:p>
        </w:tc>
        <w:tc>
          <w:tcPr>
            <w:tcW w:w="12144" w:type="dxa"/>
            <w:gridSpan w:val="6"/>
            <w:shd w:val="clear" w:color="auto" w:fill="auto"/>
          </w:tcPr>
          <w:p w:rsidR="004F5A73" w:rsidRPr="004F5A73" w:rsidRDefault="00670062" w:rsidP="00C95943">
            <w:pPr>
              <w:pStyle w:val="Paragraphedeliste"/>
              <w:autoSpaceDE w:val="0"/>
              <w:autoSpaceDN w:val="0"/>
              <w:adjustRightInd w:val="0"/>
            </w:pPr>
            <w:r>
              <w:t xml:space="preserve">L’élève de la 2éme année doit pouvoir organiser les mouvements du corps et adapter les efforts pour consolider les habiletés. </w:t>
            </w:r>
          </w:p>
        </w:tc>
      </w:tr>
      <w:tr w:rsidR="004F5A73" w:rsidRPr="00087415" w:rsidTr="00317EE4">
        <w:trPr>
          <w:trHeight w:val="405"/>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Compétence visée</w:t>
            </w:r>
          </w:p>
        </w:tc>
        <w:tc>
          <w:tcPr>
            <w:tcW w:w="12144" w:type="dxa"/>
            <w:gridSpan w:val="6"/>
            <w:shd w:val="clear" w:color="auto" w:fill="auto"/>
          </w:tcPr>
          <w:p w:rsidR="004F5A73" w:rsidRDefault="00670062" w:rsidP="00C95943">
            <w:pPr>
              <w:pStyle w:val="Paragraphedeliste"/>
            </w:pPr>
            <w:r>
              <w:t xml:space="preserve">Assimiler l’importance de la préparation du corps à l’effort </w:t>
            </w:r>
            <w:r w:rsidR="00D064F5">
              <w:t>physique et leur retour au calme</w:t>
            </w:r>
          </w:p>
          <w:p w:rsidR="00D064F5" w:rsidRPr="004F5A73" w:rsidRDefault="00D064F5" w:rsidP="00C95943">
            <w:pPr>
              <w:pStyle w:val="Paragraphedeliste"/>
            </w:pPr>
            <w:r>
              <w:t xml:space="preserve">Prendre en considération les règles de la sécurité et de prévention.  </w:t>
            </w:r>
          </w:p>
        </w:tc>
      </w:tr>
      <w:tr w:rsidR="00373426" w:rsidRPr="00087415" w:rsidTr="00317EE4">
        <w:trPr>
          <w:trHeight w:val="405"/>
          <w:jc w:val="center"/>
        </w:trPr>
        <w:tc>
          <w:tcPr>
            <w:tcW w:w="3378" w:type="dxa"/>
            <w:shd w:val="clear" w:color="auto" w:fill="auto"/>
            <w:vAlign w:val="center"/>
          </w:tcPr>
          <w:p w:rsidR="00373426" w:rsidRPr="00A52248" w:rsidRDefault="00373426" w:rsidP="00C43FF1">
            <w:pPr>
              <w:spacing w:before="240" w:after="240" w:line="276" w:lineRule="auto"/>
              <w:rPr>
                <w:rFonts w:ascii="Georgia" w:hAnsi="Georgia"/>
                <w:b/>
                <w:sz w:val="18"/>
                <w:szCs w:val="18"/>
              </w:rPr>
            </w:pPr>
            <w:r>
              <w:rPr>
                <w:rFonts w:ascii="Georgia" w:hAnsi="Georgia"/>
                <w:b/>
                <w:sz w:val="18"/>
                <w:szCs w:val="18"/>
              </w:rPr>
              <w:t>Objectif de la séquence</w:t>
            </w:r>
          </w:p>
        </w:tc>
        <w:tc>
          <w:tcPr>
            <w:tcW w:w="12144" w:type="dxa"/>
            <w:gridSpan w:val="6"/>
            <w:shd w:val="clear" w:color="auto" w:fill="auto"/>
          </w:tcPr>
          <w:p w:rsidR="00373426" w:rsidRPr="004F5A73" w:rsidRDefault="00D064F5" w:rsidP="00C95943">
            <w:pPr>
              <w:pStyle w:val="Paragraphedeliste"/>
            </w:pPr>
            <w:r>
              <w:t>Test d’observation</w:t>
            </w:r>
          </w:p>
        </w:tc>
      </w:tr>
      <w:tr w:rsidR="004F5A73" w:rsidRPr="00087415" w:rsidTr="00317EE4">
        <w:trPr>
          <w:trHeight w:val="405"/>
          <w:jc w:val="center"/>
        </w:trPr>
        <w:tc>
          <w:tcPr>
            <w:tcW w:w="3378" w:type="dxa"/>
            <w:shd w:val="clear" w:color="auto" w:fill="auto"/>
            <w:vAlign w:val="center"/>
          </w:tcPr>
          <w:p w:rsidR="004F5A73" w:rsidRPr="00A52248" w:rsidRDefault="004F5A73" w:rsidP="00CA20F3">
            <w:pPr>
              <w:pStyle w:val="Titre2"/>
              <w:spacing w:line="276" w:lineRule="auto"/>
              <w:jc w:val="lowKashida"/>
              <w:rPr>
                <w:rFonts w:ascii="Times New Roman" w:hAnsi="Times New Roman" w:cs="Times New Roman"/>
                <w:i w:val="0"/>
                <w:iCs w:val="0"/>
                <w:sz w:val="18"/>
                <w:szCs w:val="18"/>
              </w:rPr>
            </w:pPr>
            <w:r w:rsidRPr="00A52248">
              <w:rPr>
                <w:rFonts w:ascii="Times New Roman" w:hAnsi="Times New Roman" w:cs="Times New Roman"/>
                <w:i w:val="0"/>
                <w:iCs w:val="0"/>
                <w:sz w:val="18"/>
                <w:szCs w:val="18"/>
              </w:rPr>
              <w:t>Objectif de la séance</w:t>
            </w:r>
          </w:p>
        </w:tc>
        <w:tc>
          <w:tcPr>
            <w:tcW w:w="12144" w:type="dxa"/>
            <w:gridSpan w:val="6"/>
            <w:shd w:val="clear" w:color="auto" w:fill="auto"/>
          </w:tcPr>
          <w:p w:rsidR="004F5A73" w:rsidRPr="00BB5BDF" w:rsidRDefault="00D064F5" w:rsidP="00C95943">
            <w:pPr>
              <w:pStyle w:val="Paragraphedeliste"/>
              <w:rPr>
                <w:bCs/>
              </w:rPr>
            </w:pPr>
            <w:r>
              <w:rPr>
                <w:bCs/>
              </w:rPr>
              <w:t xml:space="preserve">Recueillir des données concernant le niveau des élèves dans la pratique </w:t>
            </w:r>
            <w:r w:rsidR="00373F08">
              <w:rPr>
                <w:bCs/>
              </w:rPr>
              <w:t>de la course de durée à l’aide de Test navette afin d’élaborer un cycle pédagogique adapté à ce niveau</w:t>
            </w:r>
          </w:p>
        </w:tc>
      </w:tr>
    </w:tbl>
    <w:p w:rsidR="005C0605" w:rsidRDefault="005C0605"/>
    <w:tbl>
      <w:tblPr>
        <w:tblpPr w:leftFromText="180" w:rightFromText="180" w:vertAnchor="text" w:tblpXSpec="center" w:tblpY="1"/>
        <w:tblOverlap w:val="neve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2710"/>
        <w:gridCol w:w="6874"/>
        <w:gridCol w:w="2268"/>
        <w:gridCol w:w="2394"/>
        <w:gridCol w:w="679"/>
      </w:tblGrid>
      <w:tr w:rsidR="00F21A32" w:rsidRPr="00D50912" w:rsidTr="0006645F">
        <w:trPr>
          <w:trHeight w:val="171"/>
        </w:trPr>
        <w:tc>
          <w:tcPr>
            <w:tcW w:w="730" w:type="dxa"/>
            <w:tcBorders>
              <w:bottom w:val="single" w:sz="4" w:space="0" w:color="auto"/>
            </w:tcBorders>
            <w:shd w:val="clear" w:color="auto" w:fill="auto"/>
            <w:vAlign w:val="center"/>
          </w:tcPr>
          <w:p w:rsidR="005A526C" w:rsidRPr="005A526C" w:rsidRDefault="005A526C" w:rsidP="007D499A">
            <w:pPr>
              <w:jc w:val="center"/>
              <w:rPr>
                <w:rFonts w:ascii="Tahoma" w:hAnsi="Tahoma" w:cs="Tahoma"/>
                <w:b/>
                <w:bCs/>
                <w:sz w:val="18"/>
                <w:szCs w:val="18"/>
              </w:rPr>
            </w:pPr>
            <w:r w:rsidRPr="005A526C">
              <w:rPr>
                <w:rFonts w:ascii="Tahoma" w:hAnsi="Tahoma" w:cs="Tahoma"/>
                <w:b/>
                <w:bCs/>
                <w:sz w:val="18"/>
                <w:szCs w:val="18"/>
              </w:rPr>
              <w:t xml:space="preserve">Etape </w:t>
            </w:r>
          </w:p>
        </w:tc>
        <w:tc>
          <w:tcPr>
            <w:tcW w:w="2710" w:type="dxa"/>
            <w:shd w:val="clear" w:color="auto" w:fill="auto"/>
            <w:vAlign w:val="center"/>
          </w:tcPr>
          <w:p w:rsidR="00373426" w:rsidRPr="00D50912" w:rsidRDefault="00373426" w:rsidP="00373426">
            <w:pPr>
              <w:jc w:val="center"/>
              <w:rPr>
                <w:rFonts w:ascii="Tahoma" w:hAnsi="Tahoma" w:cs="Tahoma"/>
                <w:b/>
                <w:bCs/>
                <w:sz w:val="20"/>
                <w:szCs w:val="20"/>
              </w:rPr>
            </w:pPr>
            <w:r>
              <w:rPr>
                <w:rFonts w:ascii="Tahoma" w:hAnsi="Tahoma" w:cs="Tahoma"/>
                <w:b/>
                <w:bCs/>
                <w:sz w:val="20"/>
                <w:szCs w:val="20"/>
              </w:rPr>
              <w:t>But</w:t>
            </w:r>
          </w:p>
        </w:tc>
        <w:tc>
          <w:tcPr>
            <w:tcW w:w="6874" w:type="dxa"/>
            <w:shd w:val="clear" w:color="auto" w:fill="auto"/>
            <w:vAlign w:val="center"/>
          </w:tcPr>
          <w:p w:rsidR="005A526C" w:rsidRPr="00D50912" w:rsidRDefault="005A526C" w:rsidP="007D499A">
            <w:pPr>
              <w:jc w:val="center"/>
              <w:rPr>
                <w:rFonts w:ascii="Tahoma" w:hAnsi="Tahoma" w:cs="Tahoma"/>
                <w:b/>
                <w:bCs/>
                <w:sz w:val="20"/>
                <w:szCs w:val="20"/>
              </w:rPr>
            </w:pPr>
            <w:r w:rsidRPr="00D50912">
              <w:rPr>
                <w:rFonts w:ascii="Tahoma" w:hAnsi="Tahoma" w:cs="Tahoma"/>
                <w:b/>
                <w:bCs/>
                <w:sz w:val="20"/>
                <w:szCs w:val="20"/>
              </w:rPr>
              <w:t>Description</w:t>
            </w:r>
            <w:r>
              <w:rPr>
                <w:rFonts w:ascii="Tahoma" w:hAnsi="Tahoma" w:cs="Tahoma"/>
                <w:b/>
                <w:bCs/>
                <w:sz w:val="20"/>
                <w:szCs w:val="20"/>
              </w:rPr>
              <w:t xml:space="preserve"> des tâches</w:t>
            </w:r>
          </w:p>
        </w:tc>
        <w:tc>
          <w:tcPr>
            <w:tcW w:w="2268" w:type="dxa"/>
            <w:shd w:val="clear" w:color="auto" w:fill="auto"/>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Schéma</w:t>
            </w:r>
            <w:r w:rsidRPr="00D50912">
              <w:rPr>
                <w:rFonts w:ascii="Tahoma" w:hAnsi="Tahoma" w:cs="Tahoma"/>
                <w:b/>
                <w:bCs/>
                <w:sz w:val="20"/>
                <w:szCs w:val="20"/>
              </w:rPr>
              <w:t xml:space="preserve"> </w:t>
            </w:r>
          </w:p>
        </w:tc>
        <w:tc>
          <w:tcPr>
            <w:tcW w:w="2394" w:type="dxa"/>
            <w:shd w:val="clear" w:color="auto" w:fill="auto"/>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Critères de réussite</w:t>
            </w:r>
          </w:p>
        </w:tc>
        <w:tc>
          <w:tcPr>
            <w:tcW w:w="679" w:type="dxa"/>
            <w:shd w:val="clear" w:color="auto" w:fill="auto"/>
          </w:tcPr>
          <w:p w:rsidR="005A526C" w:rsidRPr="005A526C" w:rsidRDefault="005A526C" w:rsidP="007D499A">
            <w:pPr>
              <w:jc w:val="center"/>
              <w:rPr>
                <w:rFonts w:ascii="Tahoma" w:hAnsi="Tahoma" w:cs="Tahoma"/>
                <w:b/>
                <w:bCs/>
                <w:sz w:val="16"/>
                <w:szCs w:val="16"/>
              </w:rPr>
            </w:pPr>
            <w:r w:rsidRPr="005A526C">
              <w:rPr>
                <w:rFonts w:ascii="Tahoma" w:hAnsi="Tahoma" w:cs="Tahoma"/>
                <w:b/>
                <w:bCs/>
                <w:sz w:val="16"/>
                <w:szCs w:val="16"/>
              </w:rPr>
              <w:t>durée</w:t>
            </w:r>
          </w:p>
        </w:tc>
      </w:tr>
      <w:tr w:rsidR="00F21A32" w:rsidRPr="00D50912" w:rsidTr="0006645F">
        <w:trPr>
          <w:cantSplit/>
          <w:trHeight w:val="1159"/>
        </w:trPr>
        <w:tc>
          <w:tcPr>
            <w:tcW w:w="730" w:type="dxa"/>
            <w:shd w:val="clear" w:color="auto" w:fill="auto"/>
            <w:textDirection w:val="btLr"/>
            <w:vAlign w:val="center"/>
          </w:tcPr>
          <w:p w:rsidR="005A526C" w:rsidRPr="005A526C" w:rsidRDefault="005A526C" w:rsidP="005A526C">
            <w:pPr>
              <w:ind w:left="113" w:right="113"/>
              <w:jc w:val="center"/>
              <w:rPr>
                <w:rFonts w:ascii="Tahoma" w:hAnsi="Tahoma" w:cs="Tahoma"/>
                <w:b/>
                <w:bCs/>
                <w:sz w:val="16"/>
                <w:szCs w:val="16"/>
              </w:rPr>
            </w:pPr>
            <w:r w:rsidRPr="005A526C">
              <w:rPr>
                <w:rFonts w:ascii="Tahoma" w:hAnsi="Tahoma" w:cs="Tahoma"/>
                <w:b/>
                <w:bCs/>
                <w:sz w:val="16"/>
                <w:szCs w:val="16"/>
              </w:rPr>
              <w:t>p. introductive</w:t>
            </w:r>
          </w:p>
        </w:tc>
        <w:tc>
          <w:tcPr>
            <w:tcW w:w="2710" w:type="dxa"/>
            <w:shd w:val="clear" w:color="auto" w:fill="auto"/>
            <w:vAlign w:val="center"/>
          </w:tcPr>
          <w:p w:rsidR="005A526C" w:rsidRPr="00020430" w:rsidRDefault="00373F08" w:rsidP="00C95943">
            <w:pPr>
              <w:pStyle w:val="Paragraphedeliste"/>
              <w:spacing w:after="200" w:line="276" w:lineRule="auto"/>
              <w:ind w:left="176"/>
              <w:rPr>
                <w:color w:val="000000"/>
              </w:rPr>
            </w:pPr>
            <w:r w:rsidRPr="00020430">
              <w:rPr>
                <w:color w:val="000000"/>
              </w:rPr>
              <w:t xml:space="preserve">Savoir s’échauffer et échauffer l’autre </w:t>
            </w:r>
          </w:p>
        </w:tc>
        <w:tc>
          <w:tcPr>
            <w:tcW w:w="6874" w:type="dxa"/>
            <w:shd w:val="clear" w:color="auto" w:fill="auto"/>
            <w:vAlign w:val="center"/>
          </w:tcPr>
          <w:p w:rsidR="005A526C" w:rsidRPr="00020430" w:rsidRDefault="005A526C" w:rsidP="004F5A73">
            <w:pPr>
              <w:tabs>
                <w:tab w:val="left" w:pos="508"/>
              </w:tabs>
              <w:ind w:right="-1188"/>
              <w:rPr>
                <w:rFonts w:ascii="Comic Sans MS" w:hAnsi="Comic Sans MS"/>
                <w:bCs/>
              </w:rPr>
            </w:pPr>
          </w:p>
          <w:p w:rsidR="00373F08" w:rsidRPr="00020430" w:rsidRDefault="00373F08" w:rsidP="0097091E">
            <w:pPr>
              <w:pStyle w:val="Paragraphedeliste"/>
              <w:numPr>
                <w:ilvl w:val="0"/>
                <w:numId w:val="46"/>
              </w:numPr>
              <w:tabs>
                <w:tab w:val="left" w:pos="508"/>
              </w:tabs>
              <w:ind w:right="-1188"/>
              <w:rPr>
                <w:rFonts w:ascii="Comic Sans MS" w:hAnsi="Comic Sans MS"/>
                <w:bCs/>
              </w:rPr>
            </w:pPr>
            <w:r w:rsidRPr="00020430">
              <w:rPr>
                <w:rFonts w:ascii="Comic Sans MS" w:hAnsi="Comic Sans MS"/>
                <w:bCs/>
              </w:rPr>
              <w:t>Prise en main (faire l’absence, expliquer le déroulement du test)</w:t>
            </w:r>
          </w:p>
          <w:p w:rsidR="00C95943" w:rsidRPr="00020430" w:rsidRDefault="00C95943" w:rsidP="0097091E">
            <w:pPr>
              <w:tabs>
                <w:tab w:val="left" w:pos="508"/>
              </w:tabs>
              <w:ind w:right="-1188" w:firstLine="105"/>
              <w:rPr>
                <w:rFonts w:ascii="Comic Sans MS" w:hAnsi="Comic Sans MS"/>
                <w:bCs/>
              </w:rPr>
            </w:pPr>
          </w:p>
          <w:p w:rsidR="00C95943" w:rsidRPr="00020430" w:rsidRDefault="00373F08" w:rsidP="0097091E">
            <w:pPr>
              <w:pStyle w:val="Paragraphedeliste"/>
              <w:numPr>
                <w:ilvl w:val="0"/>
                <w:numId w:val="46"/>
              </w:numPr>
              <w:tabs>
                <w:tab w:val="left" w:pos="508"/>
              </w:tabs>
              <w:ind w:right="-1188"/>
              <w:rPr>
                <w:rFonts w:ascii="Comic Sans MS" w:hAnsi="Comic Sans MS"/>
                <w:bCs/>
              </w:rPr>
            </w:pPr>
            <w:r w:rsidRPr="00020430">
              <w:rPr>
                <w:rFonts w:ascii="Comic Sans MS" w:hAnsi="Comic Sans MS"/>
                <w:bCs/>
              </w:rPr>
              <w:t>Mise entrain (échauffement général et spécifique)</w:t>
            </w:r>
          </w:p>
          <w:p w:rsidR="00C95943" w:rsidRPr="00020430" w:rsidRDefault="00C95943" w:rsidP="004F5A73">
            <w:pPr>
              <w:tabs>
                <w:tab w:val="left" w:pos="508"/>
              </w:tabs>
              <w:ind w:right="-1188"/>
              <w:rPr>
                <w:rFonts w:ascii="Comic Sans MS" w:hAnsi="Comic Sans MS"/>
                <w:bCs/>
              </w:rPr>
            </w:pPr>
          </w:p>
          <w:p w:rsidR="00C95943" w:rsidRPr="00020430" w:rsidRDefault="00C95943" w:rsidP="004F5A73">
            <w:pPr>
              <w:tabs>
                <w:tab w:val="left" w:pos="508"/>
              </w:tabs>
              <w:ind w:right="-1188"/>
              <w:rPr>
                <w:rFonts w:ascii="Comic Sans MS" w:hAnsi="Comic Sans MS"/>
                <w:bCs/>
              </w:rPr>
            </w:pPr>
          </w:p>
          <w:p w:rsidR="00C95943" w:rsidRPr="00020430" w:rsidRDefault="00C95943" w:rsidP="004F5A73">
            <w:pPr>
              <w:tabs>
                <w:tab w:val="left" w:pos="508"/>
              </w:tabs>
              <w:ind w:right="-1188"/>
              <w:rPr>
                <w:rFonts w:ascii="Comic Sans MS" w:hAnsi="Comic Sans MS"/>
                <w:bCs/>
              </w:rPr>
            </w:pPr>
          </w:p>
          <w:p w:rsidR="00C95943" w:rsidRPr="00020430" w:rsidRDefault="00C95943" w:rsidP="004F5A73">
            <w:pPr>
              <w:tabs>
                <w:tab w:val="left" w:pos="508"/>
              </w:tabs>
              <w:ind w:right="-1188"/>
              <w:rPr>
                <w:rFonts w:ascii="Comic Sans MS" w:hAnsi="Comic Sans MS"/>
                <w:bCs/>
              </w:rPr>
            </w:pPr>
          </w:p>
          <w:p w:rsidR="00C95943" w:rsidRPr="00020430" w:rsidRDefault="00C95943" w:rsidP="004F5A73">
            <w:pPr>
              <w:tabs>
                <w:tab w:val="left" w:pos="508"/>
              </w:tabs>
              <w:ind w:right="-1188"/>
              <w:rPr>
                <w:rFonts w:ascii="Comic Sans MS" w:hAnsi="Comic Sans MS"/>
                <w:bCs/>
              </w:rPr>
            </w:pPr>
          </w:p>
        </w:tc>
        <w:tc>
          <w:tcPr>
            <w:tcW w:w="2268" w:type="dxa"/>
            <w:shd w:val="clear" w:color="auto" w:fill="auto"/>
            <w:vAlign w:val="center"/>
          </w:tcPr>
          <w:p w:rsidR="005A526C" w:rsidRPr="00020430" w:rsidRDefault="00782EC1" w:rsidP="004F5A73">
            <w:pPr>
              <w:spacing w:line="192" w:lineRule="auto"/>
              <w:jc w:val="center"/>
            </w:pPr>
            <w:r w:rsidRPr="00020430">
              <w:rPr>
                <w:rFonts w:asciiTheme="majorBidi" w:hAnsiTheme="majorBidi" w:cstheme="majorBidi"/>
                <w:noProof/>
              </w:rPr>
              <w:drawing>
                <wp:inline distT="0" distB="0" distL="0" distR="0" wp14:anchorId="2DCFF438" wp14:editId="1DD8E3D6">
                  <wp:extent cx="1167788" cy="484742"/>
                  <wp:effectExtent l="0" t="0" r="0" b="0"/>
                  <wp:docPr id="21"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6"/>
                          <pic:cNvPicPr>
                            <a:picLocks noChangeAspect="1" noChangeArrowheads="1"/>
                          </pic:cNvPicPr>
                        </pic:nvPicPr>
                        <pic:blipFill>
                          <a:blip r:embed="rId9" cstate="print"/>
                          <a:srcRect/>
                          <a:stretch>
                            <a:fillRect/>
                          </a:stretch>
                        </pic:blipFill>
                        <pic:spPr bwMode="auto">
                          <a:xfrm>
                            <a:off x="0" y="0"/>
                            <a:ext cx="1173336" cy="487045"/>
                          </a:xfrm>
                          <a:prstGeom prst="rect">
                            <a:avLst/>
                          </a:prstGeom>
                          <a:noFill/>
                          <a:ln w="9525">
                            <a:noFill/>
                            <a:miter lim="800000"/>
                            <a:headEnd/>
                            <a:tailEnd/>
                          </a:ln>
                        </pic:spPr>
                      </pic:pic>
                    </a:graphicData>
                  </a:graphic>
                </wp:inline>
              </w:drawing>
            </w:r>
          </w:p>
        </w:tc>
        <w:tc>
          <w:tcPr>
            <w:tcW w:w="2394" w:type="dxa"/>
            <w:shd w:val="clear" w:color="auto" w:fill="auto"/>
            <w:vAlign w:val="center"/>
          </w:tcPr>
          <w:p w:rsidR="005A526C" w:rsidRPr="00020430" w:rsidRDefault="00373F08" w:rsidP="00020430">
            <w:r w:rsidRPr="00020430">
              <w:t>Progressivité</w:t>
            </w:r>
          </w:p>
          <w:p w:rsidR="00373F08" w:rsidRPr="00020430" w:rsidRDefault="00373F08" w:rsidP="00020430">
            <w:r w:rsidRPr="00020430">
              <w:t>Adaptabilité spécificité</w:t>
            </w:r>
          </w:p>
          <w:p w:rsidR="00373F08" w:rsidRPr="00020430" w:rsidRDefault="00373F08" w:rsidP="00020430">
            <w:r w:rsidRPr="00020430">
              <w:t>variabilité</w:t>
            </w:r>
          </w:p>
        </w:tc>
        <w:tc>
          <w:tcPr>
            <w:tcW w:w="679" w:type="dxa"/>
            <w:shd w:val="clear" w:color="auto" w:fill="auto"/>
          </w:tcPr>
          <w:p w:rsidR="005A526C" w:rsidRDefault="005A526C" w:rsidP="005A526C">
            <w:pPr>
              <w:jc w:val="center"/>
              <w:rPr>
                <w:b/>
                <w:bCs/>
                <w:sz w:val="20"/>
                <w:szCs w:val="20"/>
              </w:rPr>
            </w:pPr>
          </w:p>
          <w:p w:rsidR="005A526C" w:rsidRDefault="005A526C" w:rsidP="005A526C">
            <w:pPr>
              <w:jc w:val="center"/>
              <w:rPr>
                <w:b/>
                <w:bCs/>
                <w:sz w:val="20"/>
                <w:szCs w:val="20"/>
              </w:rPr>
            </w:pPr>
          </w:p>
          <w:p w:rsidR="005A526C" w:rsidRDefault="00373F08" w:rsidP="005A526C">
            <w:pPr>
              <w:jc w:val="center"/>
              <w:rPr>
                <w:b/>
                <w:bCs/>
                <w:sz w:val="20"/>
                <w:szCs w:val="20"/>
              </w:rPr>
            </w:pPr>
            <w:r>
              <w:rPr>
                <w:b/>
                <w:bCs/>
                <w:sz w:val="20"/>
                <w:szCs w:val="20"/>
              </w:rPr>
              <w:t>10</w:t>
            </w:r>
          </w:p>
          <w:p w:rsidR="00373F08" w:rsidRDefault="00373F08" w:rsidP="005A526C">
            <w:pPr>
              <w:jc w:val="center"/>
              <w:rPr>
                <w:b/>
                <w:bCs/>
                <w:sz w:val="20"/>
                <w:szCs w:val="20"/>
              </w:rPr>
            </w:pPr>
          </w:p>
          <w:p w:rsidR="00373F08" w:rsidRDefault="00373F08" w:rsidP="005A526C">
            <w:pPr>
              <w:jc w:val="center"/>
              <w:rPr>
                <w:b/>
                <w:bCs/>
                <w:sz w:val="20"/>
                <w:szCs w:val="20"/>
              </w:rPr>
            </w:pPr>
            <w:r>
              <w:rPr>
                <w:b/>
                <w:bCs/>
                <w:sz w:val="20"/>
                <w:szCs w:val="20"/>
              </w:rPr>
              <w:t>à</w:t>
            </w:r>
          </w:p>
          <w:p w:rsidR="00373F08" w:rsidRDefault="00373F08" w:rsidP="005A526C">
            <w:pPr>
              <w:jc w:val="center"/>
              <w:rPr>
                <w:b/>
                <w:bCs/>
                <w:sz w:val="20"/>
                <w:szCs w:val="20"/>
              </w:rPr>
            </w:pPr>
          </w:p>
          <w:p w:rsidR="00373F08" w:rsidRDefault="00373F08" w:rsidP="005A526C">
            <w:pPr>
              <w:jc w:val="center"/>
              <w:rPr>
                <w:b/>
                <w:bCs/>
                <w:sz w:val="20"/>
                <w:szCs w:val="20"/>
              </w:rPr>
            </w:pPr>
            <w:r>
              <w:rPr>
                <w:b/>
                <w:bCs/>
                <w:sz w:val="20"/>
                <w:szCs w:val="20"/>
              </w:rPr>
              <w:t>15</w:t>
            </w:r>
          </w:p>
          <w:p w:rsidR="005A526C" w:rsidRPr="005A526C" w:rsidRDefault="005A526C" w:rsidP="005A526C">
            <w:pPr>
              <w:jc w:val="center"/>
              <w:rPr>
                <w:b/>
                <w:bCs/>
                <w:sz w:val="20"/>
                <w:szCs w:val="20"/>
              </w:rPr>
            </w:pPr>
          </w:p>
        </w:tc>
      </w:tr>
      <w:tr w:rsidR="00CA20F3" w:rsidRPr="00D50912" w:rsidTr="0006645F">
        <w:trPr>
          <w:cantSplit/>
          <w:trHeight w:val="3121"/>
        </w:trPr>
        <w:tc>
          <w:tcPr>
            <w:tcW w:w="730" w:type="dxa"/>
            <w:shd w:val="clear" w:color="auto" w:fill="auto"/>
            <w:textDirection w:val="btLr"/>
            <w:vAlign w:val="center"/>
          </w:tcPr>
          <w:p w:rsidR="00CA20F3" w:rsidRPr="00033BF1" w:rsidRDefault="0006645F" w:rsidP="00CA20F3">
            <w:pPr>
              <w:ind w:left="113" w:right="113"/>
              <w:jc w:val="center"/>
              <w:rPr>
                <w:rFonts w:ascii="Tahoma" w:hAnsi="Tahoma" w:cs="Tahoma"/>
                <w:b/>
                <w:bCs/>
                <w:sz w:val="16"/>
                <w:szCs w:val="16"/>
              </w:rPr>
            </w:pPr>
            <w:r>
              <w:rPr>
                <w:rFonts w:ascii="Tahoma" w:hAnsi="Tahoma" w:cs="Tahoma"/>
                <w:b/>
                <w:bCs/>
                <w:sz w:val="16"/>
                <w:szCs w:val="16"/>
              </w:rPr>
              <w:lastRenderedPageBreak/>
              <w:t xml:space="preserve">P. </w:t>
            </w:r>
            <w:r w:rsidR="00CA20F3">
              <w:rPr>
                <w:rFonts w:ascii="Tahoma" w:hAnsi="Tahoma" w:cs="Tahoma"/>
                <w:b/>
                <w:bCs/>
                <w:sz w:val="16"/>
                <w:szCs w:val="16"/>
              </w:rPr>
              <w:t>fondamentale</w:t>
            </w:r>
          </w:p>
        </w:tc>
        <w:tc>
          <w:tcPr>
            <w:tcW w:w="2710" w:type="dxa"/>
            <w:shd w:val="clear" w:color="auto" w:fill="auto"/>
          </w:tcPr>
          <w:p w:rsidR="00CA20F3" w:rsidRPr="00020430" w:rsidRDefault="00CA20F3" w:rsidP="00CA20F3">
            <w:pPr>
              <w:tabs>
                <w:tab w:val="left" w:pos="508"/>
              </w:tabs>
              <w:ind w:right="-1188"/>
            </w:pPr>
          </w:p>
          <w:p w:rsidR="00CA20F3" w:rsidRPr="00020430" w:rsidRDefault="00CA20F3" w:rsidP="00CA20F3">
            <w:pPr>
              <w:tabs>
                <w:tab w:val="left" w:pos="508"/>
              </w:tabs>
              <w:ind w:right="-1188"/>
            </w:pPr>
          </w:p>
          <w:p w:rsidR="00CA20F3" w:rsidRPr="00020430" w:rsidRDefault="00373F08" w:rsidP="0097091E">
            <w:pPr>
              <w:pStyle w:val="Paragraphedeliste"/>
              <w:numPr>
                <w:ilvl w:val="0"/>
                <w:numId w:val="45"/>
              </w:numPr>
            </w:pPr>
            <w:r w:rsidRPr="00020430">
              <w:t>Courir le plus longtemps possible en respectant la vitesse imposée par bip sonore.</w:t>
            </w:r>
          </w:p>
          <w:p w:rsidR="00373F08" w:rsidRPr="00020430" w:rsidRDefault="00373F08" w:rsidP="00CA20F3"/>
          <w:p w:rsidR="00373F08" w:rsidRPr="00020430" w:rsidRDefault="00373F08" w:rsidP="0097091E">
            <w:pPr>
              <w:pStyle w:val="Paragraphedeliste"/>
              <w:numPr>
                <w:ilvl w:val="0"/>
                <w:numId w:val="45"/>
              </w:numPr>
            </w:pPr>
            <w:r w:rsidRPr="00020430">
              <w:t xml:space="preserve">Créer la compétition entre les élèves  </w:t>
            </w:r>
          </w:p>
          <w:p w:rsidR="00373F08" w:rsidRPr="00020430" w:rsidRDefault="00373F08" w:rsidP="00CA20F3"/>
          <w:p w:rsidR="000D271A" w:rsidRPr="00020430" w:rsidRDefault="00373F08" w:rsidP="0097091E">
            <w:pPr>
              <w:pStyle w:val="Paragraphedeliste"/>
              <w:numPr>
                <w:ilvl w:val="0"/>
                <w:numId w:val="45"/>
              </w:numPr>
            </w:pPr>
            <w:r w:rsidRPr="00020430">
              <w:t>Déterminer le VMA</w:t>
            </w:r>
          </w:p>
          <w:p w:rsidR="00373F08" w:rsidRPr="00020430" w:rsidRDefault="000D271A" w:rsidP="000D271A">
            <w:pPr>
              <w:ind w:left="720"/>
            </w:pPr>
            <w:r w:rsidRPr="00020430">
              <w:t xml:space="preserve">De </w:t>
            </w:r>
            <w:r w:rsidR="00373F08" w:rsidRPr="00020430">
              <w:t xml:space="preserve"> chaque élève.</w:t>
            </w:r>
          </w:p>
          <w:p w:rsidR="00373F08" w:rsidRPr="00020430" w:rsidRDefault="00373F08" w:rsidP="00CA20F3"/>
          <w:p w:rsidR="004F5A73" w:rsidRPr="00020430" w:rsidRDefault="004F5A73" w:rsidP="004F5A73"/>
          <w:p w:rsidR="00CA20F3" w:rsidRPr="00020430" w:rsidRDefault="00CA20F3" w:rsidP="00CA20F3">
            <w:pPr>
              <w:tabs>
                <w:tab w:val="left" w:pos="508"/>
              </w:tabs>
              <w:ind w:right="-1188"/>
            </w:pPr>
          </w:p>
        </w:tc>
        <w:tc>
          <w:tcPr>
            <w:tcW w:w="6874" w:type="dxa"/>
            <w:shd w:val="clear" w:color="auto" w:fill="auto"/>
            <w:vAlign w:val="center"/>
          </w:tcPr>
          <w:p w:rsidR="004F5A73" w:rsidRPr="00020430" w:rsidRDefault="004F5A73" w:rsidP="004F5A73">
            <w:pPr>
              <w:rPr>
                <w:b/>
                <w:bCs/>
                <w:u w:val="single"/>
              </w:rPr>
            </w:pPr>
          </w:p>
          <w:p w:rsidR="004F5A73" w:rsidRPr="00020430" w:rsidRDefault="004F5A73" w:rsidP="004F5A73"/>
          <w:p w:rsidR="00C95943" w:rsidRDefault="00CA20F3" w:rsidP="0097091E">
            <w:pPr>
              <w:rPr>
                <w:color w:val="000000"/>
              </w:rPr>
            </w:pPr>
            <w:r w:rsidRPr="00020430">
              <w:rPr>
                <w:color w:val="000000"/>
              </w:rPr>
              <w:t xml:space="preserve"> </w:t>
            </w:r>
            <w:r w:rsidR="000D271A" w:rsidRPr="00020430">
              <w:rPr>
                <w:b/>
                <w:bCs/>
                <w:color w:val="FF0000"/>
              </w:rPr>
              <w:t>Condition de réalisation</w:t>
            </w:r>
            <w:r w:rsidR="000D271A" w:rsidRPr="00020430">
              <w:rPr>
                <w:color w:val="FF0000"/>
              </w:rPr>
              <w:t> </w:t>
            </w:r>
            <w:r w:rsidR="000D271A" w:rsidRPr="00020430">
              <w:rPr>
                <w:color w:val="000000"/>
              </w:rPr>
              <w:t xml:space="preserve">: Diviser la classe en 2 groupes </w:t>
            </w:r>
            <w:proofErr w:type="gramStart"/>
            <w:r w:rsidR="000D271A" w:rsidRPr="00020430">
              <w:rPr>
                <w:color w:val="000000"/>
              </w:rPr>
              <w:t>( les</w:t>
            </w:r>
            <w:proofErr w:type="gramEnd"/>
            <w:r w:rsidR="000D271A" w:rsidRPr="00020430">
              <w:rPr>
                <w:color w:val="000000"/>
              </w:rPr>
              <w:t xml:space="preserve"> coureurs et les observateurs)</w:t>
            </w:r>
          </w:p>
          <w:p w:rsidR="002E19B5" w:rsidRPr="002E19B5" w:rsidRDefault="002E19B5" w:rsidP="0097091E">
            <w:pPr>
              <w:rPr>
                <w:color w:val="FF0000"/>
              </w:rPr>
            </w:pPr>
          </w:p>
          <w:p w:rsidR="002E19B5" w:rsidRPr="002E19B5" w:rsidRDefault="002E19B5" w:rsidP="0097091E">
            <w:pPr>
              <w:rPr>
                <w:b/>
                <w:bCs/>
                <w:color w:val="FF0000"/>
              </w:rPr>
            </w:pPr>
            <w:r w:rsidRPr="002E19B5">
              <w:rPr>
                <w:b/>
                <w:bCs/>
                <w:color w:val="FF0000"/>
              </w:rPr>
              <w:t>Critére de réalisation</w:t>
            </w:r>
            <w:r>
              <w:rPr>
                <w:b/>
                <w:bCs/>
                <w:color w:val="FF0000"/>
              </w:rPr>
              <w:t> :</w:t>
            </w:r>
          </w:p>
          <w:p w:rsidR="002E19B5" w:rsidRPr="00020430" w:rsidRDefault="002E19B5" w:rsidP="0097091E">
            <w:pPr>
              <w:rPr>
                <w:b/>
                <w:bCs/>
                <w:color w:val="000000"/>
              </w:rPr>
            </w:pPr>
          </w:p>
          <w:p w:rsidR="000D271A" w:rsidRPr="00020430" w:rsidRDefault="000D271A" w:rsidP="00CA20F3">
            <w:pPr>
              <w:rPr>
                <w:color w:val="000000"/>
              </w:rPr>
            </w:pPr>
            <w:r w:rsidRPr="00020430">
              <w:rPr>
                <w:color w:val="000000"/>
              </w:rPr>
              <w:t xml:space="preserve">Entre deux lignes </w:t>
            </w:r>
            <w:r w:rsidR="00020430" w:rsidRPr="00020430">
              <w:rPr>
                <w:color w:val="000000"/>
              </w:rPr>
              <w:t>espacés</w:t>
            </w:r>
            <w:r w:rsidRPr="00020430">
              <w:rPr>
                <w:color w:val="000000"/>
              </w:rPr>
              <w:t xml:space="preserve"> de 20m </w:t>
            </w:r>
            <w:proofErr w:type="gramStart"/>
            <w:r w:rsidRPr="00020430">
              <w:rPr>
                <w:color w:val="000000"/>
              </w:rPr>
              <w:t>:le</w:t>
            </w:r>
            <w:proofErr w:type="gramEnd"/>
            <w:r w:rsidRPr="00020430">
              <w:rPr>
                <w:color w:val="000000"/>
              </w:rPr>
              <w:t xml:space="preserve"> coureur réalise des allers et retours entre les deux lignes et l’observateur indique sur la fiche le dernier palier annoncé.si le coureur est en retard deux fois de suites de plus de 2 mètres au moment de bip sonore il sera stoppé par l’observateur.</w:t>
            </w:r>
          </w:p>
          <w:p w:rsidR="000D271A" w:rsidRPr="00020430" w:rsidRDefault="000D271A" w:rsidP="00CA20F3">
            <w:pPr>
              <w:rPr>
                <w:color w:val="000000"/>
              </w:rPr>
            </w:pPr>
          </w:p>
          <w:p w:rsidR="000D271A" w:rsidRPr="00020430" w:rsidRDefault="002E19B5" w:rsidP="000D271A">
            <w:proofErr w:type="gramStart"/>
            <w:r w:rsidRPr="00020430">
              <w:rPr>
                <w:b/>
                <w:bCs/>
                <w:color w:val="FF0000"/>
              </w:rPr>
              <w:t>Consi</w:t>
            </w:r>
            <w:bookmarkStart w:id="0" w:name="_GoBack"/>
            <w:bookmarkEnd w:id="0"/>
            <w:r w:rsidRPr="00020430">
              <w:rPr>
                <w:b/>
                <w:bCs/>
                <w:color w:val="FF0000"/>
              </w:rPr>
              <w:t>gnes</w:t>
            </w:r>
            <w:proofErr w:type="gramEnd"/>
            <w:r>
              <w:rPr>
                <w:b/>
                <w:bCs/>
                <w:color w:val="FF0000"/>
              </w:rPr>
              <w:t xml:space="preserve"> </w:t>
            </w:r>
            <w:r w:rsidRPr="00020430">
              <w:rPr>
                <w:b/>
                <w:bCs/>
                <w:color w:val="FF0000"/>
              </w:rPr>
              <w:t>:</w:t>
            </w:r>
            <w:r w:rsidR="000D271A" w:rsidRPr="00020430">
              <w:rPr>
                <w:b/>
                <w:bCs/>
                <w:color w:val="FF0000"/>
              </w:rPr>
              <w:t xml:space="preserve"> </w:t>
            </w:r>
            <w:r w:rsidR="000D271A" w:rsidRPr="00020430">
              <w:t xml:space="preserve"> </w:t>
            </w:r>
          </w:p>
          <w:p w:rsidR="000D271A" w:rsidRPr="00020430" w:rsidRDefault="000D271A" w:rsidP="005065C0">
            <w:pPr>
              <w:pStyle w:val="Paragraphedeliste"/>
              <w:numPr>
                <w:ilvl w:val="0"/>
                <w:numId w:val="48"/>
              </w:numPr>
            </w:pPr>
            <w:r w:rsidRPr="00020430">
              <w:t>le test commence lentement mais la vitesse augmente progressivement toutes munites.</w:t>
            </w:r>
            <w:r w:rsidR="005065C0" w:rsidRPr="00020430">
              <w:t xml:space="preserve"> </w:t>
            </w:r>
          </w:p>
          <w:p w:rsidR="000D271A" w:rsidRPr="00020430" w:rsidRDefault="005065C0" w:rsidP="005065C0">
            <w:pPr>
              <w:pStyle w:val="Paragraphedeliste"/>
              <w:numPr>
                <w:ilvl w:val="0"/>
                <w:numId w:val="48"/>
              </w:numPr>
            </w:pPr>
            <w:r w:rsidRPr="00020430">
              <w:t>Vous vous arrêtez lorsque vous n’êtes plus capable de suivre le rythme imposer.</w:t>
            </w:r>
          </w:p>
          <w:p w:rsidR="000D271A" w:rsidRPr="00020430" w:rsidRDefault="000D271A" w:rsidP="000D271A"/>
          <w:p w:rsidR="000D271A" w:rsidRPr="00020430" w:rsidRDefault="000D271A" w:rsidP="00CA20F3">
            <w:pPr>
              <w:rPr>
                <w:b/>
                <w:bCs/>
                <w:color w:val="FF0000"/>
              </w:rPr>
            </w:pPr>
            <w:r w:rsidRPr="00020430">
              <w:rPr>
                <w:b/>
                <w:bCs/>
                <w:color w:val="FF0000"/>
              </w:rPr>
              <w:t xml:space="preserve"> </w:t>
            </w:r>
          </w:p>
          <w:p w:rsidR="000D271A" w:rsidRPr="00020430" w:rsidRDefault="000D271A" w:rsidP="00CA20F3">
            <w:pPr>
              <w:rPr>
                <w:b/>
                <w:bCs/>
                <w:color w:val="FF0000"/>
              </w:rPr>
            </w:pPr>
          </w:p>
          <w:p w:rsidR="00C95943" w:rsidRPr="00020430" w:rsidRDefault="00C95943" w:rsidP="00CA20F3">
            <w:pPr>
              <w:rPr>
                <w:b/>
                <w:bCs/>
                <w:color w:val="FF0000"/>
              </w:rPr>
            </w:pPr>
          </w:p>
          <w:p w:rsidR="00C95943" w:rsidRPr="00020430" w:rsidRDefault="00C95943" w:rsidP="00CA20F3">
            <w:pPr>
              <w:rPr>
                <w:b/>
                <w:bCs/>
                <w:color w:val="000000"/>
              </w:rPr>
            </w:pPr>
          </w:p>
          <w:p w:rsidR="00C95943" w:rsidRPr="00020430" w:rsidRDefault="00C95943" w:rsidP="00CA20F3">
            <w:pPr>
              <w:rPr>
                <w:b/>
                <w:bCs/>
                <w:color w:val="000000"/>
              </w:rPr>
            </w:pPr>
          </w:p>
          <w:p w:rsidR="00C95943" w:rsidRPr="00020430" w:rsidRDefault="00C95943" w:rsidP="00CA20F3">
            <w:pPr>
              <w:rPr>
                <w:rFonts w:ascii="Comic Sans MS" w:hAnsi="Comic Sans MS"/>
                <w:bCs/>
              </w:rPr>
            </w:pPr>
          </w:p>
          <w:p w:rsidR="00C95943" w:rsidRPr="00020430" w:rsidRDefault="00C95943" w:rsidP="00CA20F3">
            <w:pPr>
              <w:rPr>
                <w:rFonts w:ascii="Comic Sans MS" w:hAnsi="Comic Sans MS"/>
                <w:bCs/>
              </w:rPr>
            </w:pPr>
          </w:p>
          <w:p w:rsidR="00C95943" w:rsidRPr="00020430" w:rsidRDefault="00C95943" w:rsidP="00CA20F3">
            <w:pPr>
              <w:rPr>
                <w:rFonts w:ascii="Comic Sans MS" w:hAnsi="Comic Sans MS"/>
                <w:bCs/>
              </w:rPr>
            </w:pPr>
          </w:p>
          <w:p w:rsidR="00C95943" w:rsidRPr="00020430" w:rsidRDefault="00C95943" w:rsidP="00CA20F3">
            <w:pPr>
              <w:rPr>
                <w:rFonts w:ascii="Comic Sans MS" w:hAnsi="Comic Sans MS"/>
                <w:bCs/>
              </w:rPr>
            </w:pPr>
          </w:p>
          <w:p w:rsidR="00C95943" w:rsidRPr="00020430" w:rsidRDefault="00C95943" w:rsidP="00CA20F3">
            <w:pPr>
              <w:rPr>
                <w:rFonts w:ascii="Comic Sans MS" w:hAnsi="Comic Sans MS"/>
                <w:bCs/>
              </w:rPr>
            </w:pPr>
          </w:p>
          <w:p w:rsidR="00C95943" w:rsidRPr="00020430" w:rsidRDefault="00C95943" w:rsidP="00CA20F3">
            <w:pPr>
              <w:rPr>
                <w:rFonts w:ascii="Comic Sans MS" w:hAnsi="Comic Sans MS"/>
                <w:bCs/>
              </w:rPr>
            </w:pPr>
          </w:p>
          <w:p w:rsidR="00C95943" w:rsidRPr="00020430" w:rsidRDefault="00C95943" w:rsidP="00CA20F3">
            <w:pPr>
              <w:rPr>
                <w:rFonts w:ascii="Comic Sans MS" w:hAnsi="Comic Sans MS"/>
                <w:bCs/>
              </w:rPr>
            </w:pPr>
          </w:p>
          <w:p w:rsidR="00C95943" w:rsidRPr="00020430" w:rsidRDefault="00C95943" w:rsidP="00CA20F3">
            <w:pPr>
              <w:rPr>
                <w:rFonts w:ascii="Comic Sans MS" w:hAnsi="Comic Sans MS"/>
                <w:bCs/>
              </w:rPr>
            </w:pPr>
          </w:p>
          <w:p w:rsidR="00C95943" w:rsidRPr="00020430" w:rsidRDefault="00C95943" w:rsidP="00CA20F3">
            <w:pPr>
              <w:rPr>
                <w:rFonts w:ascii="Comic Sans MS" w:hAnsi="Comic Sans MS"/>
                <w:bCs/>
              </w:rPr>
            </w:pPr>
          </w:p>
          <w:p w:rsidR="00C95943" w:rsidRPr="00020430" w:rsidRDefault="00C95943" w:rsidP="00CA20F3">
            <w:pPr>
              <w:rPr>
                <w:rFonts w:ascii="Comic Sans MS" w:hAnsi="Comic Sans MS"/>
                <w:bCs/>
              </w:rPr>
            </w:pPr>
          </w:p>
        </w:tc>
        <w:tc>
          <w:tcPr>
            <w:tcW w:w="2268" w:type="dxa"/>
            <w:shd w:val="clear" w:color="auto" w:fill="auto"/>
            <w:vAlign w:val="center"/>
          </w:tcPr>
          <w:p w:rsidR="00CA20F3" w:rsidRPr="00020430" w:rsidRDefault="003E2431" w:rsidP="00CA20F3">
            <w:r w:rsidRPr="00020430">
              <w:rPr>
                <w:noProof/>
              </w:rPr>
              <w:drawing>
                <wp:anchor distT="0" distB="0" distL="114300" distR="114300" simplePos="0" relativeHeight="251658240" behindDoc="1" locked="0" layoutInCell="1" allowOverlap="1" wp14:anchorId="24A94AE8" wp14:editId="0DAB68AC">
                  <wp:simplePos x="0" y="0"/>
                  <wp:positionH relativeFrom="column">
                    <wp:posOffset>-70485</wp:posOffset>
                  </wp:positionH>
                  <wp:positionV relativeFrom="paragraph">
                    <wp:posOffset>-1576070</wp:posOffset>
                  </wp:positionV>
                  <wp:extent cx="1421130" cy="1508760"/>
                  <wp:effectExtent l="0" t="0" r="7620" b="0"/>
                  <wp:wrapThrough wrapText="bothSides">
                    <wp:wrapPolygon edited="0">
                      <wp:start x="0" y="0"/>
                      <wp:lineTo x="0" y="21273"/>
                      <wp:lineTo x="21426" y="21273"/>
                      <wp:lineTo x="21426" y="0"/>
                      <wp:lineTo x="0" y="0"/>
                    </wp:wrapPolygon>
                  </wp:wrapThrough>
                  <wp:docPr id="1" name="Image 1" descr="C:\Users\Kaoutar\Desktop\télécharg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outar\Desktop\téléchargement.jpg"/>
                          <pic:cNvPicPr>
                            <a:picLocks noChangeAspect="1" noChangeArrowheads="1"/>
                          </pic:cNvPicPr>
                        </pic:nvPicPr>
                        <pic:blipFill rotWithShape="1">
                          <a:blip r:embed="rId10">
                            <a:extLst>
                              <a:ext uri="{28A0092B-C50C-407E-A947-70E740481C1C}">
                                <a14:useLocalDpi xmlns:a14="http://schemas.microsoft.com/office/drawing/2010/main" val="0"/>
                              </a:ext>
                            </a:extLst>
                          </a:blip>
                          <a:srcRect r="38596"/>
                          <a:stretch/>
                        </pic:blipFill>
                        <pic:spPr bwMode="auto">
                          <a:xfrm>
                            <a:off x="0" y="0"/>
                            <a:ext cx="1421130" cy="15087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A20F3" w:rsidRPr="00020430" w:rsidRDefault="00CA20F3" w:rsidP="00CA20F3"/>
          <w:p w:rsidR="00CA20F3" w:rsidRPr="00020430" w:rsidRDefault="00CA20F3" w:rsidP="00CA20F3"/>
          <w:p w:rsidR="00CA20F3" w:rsidRPr="00020430" w:rsidRDefault="00CA20F3" w:rsidP="00CA20F3"/>
        </w:tc>
        <w:tc>
          <w:tcPr>
            <w:tcW w:w="2394" w:type="dxa"/>
            <w:shd w:val="clear" w:color="auto" w:fill="auto"/>
            <w:vAlign w:val="center"/>
          </w:tcPr>
          <w:p w:rsidR="004F5A73" w:rsidRPr="00020430" w:rsidRDefault="005065C0" w:rsidP="005065C0">
            <w:pPr>
              <w:pStyle w:val="Paragraphedeliste"/>
              <w:numPr>
                <w:ilvl w:val="0"/>
                <w:numId w:val="49"/>
              </w:numPr>
            </w:pPr>
            <w:r w:rsidRPr="00020430">
              <w:t>Réaliser le plus grand nombre des paliers.</w:t>
            </w:r>
          </w:p>
          <w:p w:rsidR="005065C0" w:rsidRPr="00020430" w:rsidRDefault="005065C0" w:rsidP="005065C0">
            <w:pPr>
              <w:pStyle w:val="Paragraphedeliste"/>
              <w:numPr>
                <w:ilvl w:val="0"/>
                <w:numId w:val="49"/>
              </w:numPr>
            </w:pPr>
            <w:r w:rsidRPr="00020430">
              <w:t>Remplir les fiches d’observations</w:t>
            </w:r>
          </w:p>
          <w:p w:rsidR="004F5A73" w:rsidRPr="00020430" w:rsidRDefault="004F5A73" w:rsidP="004F5A73"/>
          <w:p w:rsidR="004F5A73" w:rsidRPr="00020430" w:rsidRDefault="004F5A73" w:rsidP="004F5A73"/>
          <w:p w:rsidR="00CA20F3" w:rsidRPr="00020430" w:rsidRDefault="00CA20F3" w:rsidP="004F5A73">
            <w:pPr>
              <w:pStyle w:val="Default"/>
              <w:rPr>
                <w:rFonts w:ascii="Comic Sans MS" w:eastAsia="Times New Roman" w:hAnsi="Comic Sans MS" w:cs="Times New Roman"/>
                <w:bCs/>
                <w:color w:val="auto"/>
                <w:lang w:eastAsia="fr-FR"/>
              </w:rPr>
            </w:pPr>
          </w:p>
          <w:p w:rsidR="00CA20F3" w:rsidRPr="00020430" w:rsidRDefault="00CA20F3" w:rsidP="00CA20F3">
            <w:pPr>
              <w:ind w:left="226" w:hanging="142"/>
            </w:pPr>
          </w:p>
        </w:tc>
        <w:tc>
          <w:tcPr>
            <w:tcW w:w="679" w:type="dxa"/>
            <w:shd w:val="clear" w:color="auto" w:fill="auto"/>
          </w:tcPr>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5065C0" w:rsidP="00CA20F3">
            <w:pPr>
              <w:jc w:val="center"/>
              <w:rPr>
                <w:b/>
                <w:bCs/>
                <w:sz w:val="20"/>
                <w:szCs w:val="20"/>
              </w:rPr>
            </w:pPr>
            <w:r>
              <w:rPr>
                <w:b/>
                <w:bCs/>
                <w:sz w:val="20"/>
                <w:szCs w:val="20"/>
              </w:rPr>
              <w:t xml:space="preserve">35  </w:t>
            </w:r>
          </w:p>
          <w:p w:rsidR="005065C0" w:rsidRDefault="005065C0" w:rsidP="00CA20F3">
            <w:pPr>
              <w:jc w:val="center"/>
              <w:rPr>
                <w:b/>
                <w:bCs/>
                <w:sz w:val="20"/>
                <w:szCs w:val="20"/>
              </w:rPr>
            </w:pPr>
          </w:p>
          <w:p w:rsidR="005065C0" w:rsidRDefault="005065C0" w:rsidP="00CA20F3">
            <w:pPr>
              <w:jc w:val="center"/>
              <w:rPr>
                <w:b/>
                <w:bCs/>
                <w:sz w:val="20"/>
                <w:szCs w:val="20"/>
              </w:rPr>
            </w:pPr>
          </w:p>
          <w:p w:rsidR="005065C0" w:rsidRDefault="005065C0" w:rsidP="00CA20F3">
            <w:pPr>
              <w:jc w:val="center"/>
              <w:rPr>
                <w:b/>
                <w:bCs/>
                <w:sz w:val="20"/>
                <w:szCs w:val="20"/>
              </w:rPr>
            </w:pPr>
            <w:r>
              <w:rPr>
                <w:b/>
                <w:bCs/>
                <w:sz w:val="20"/>
                <w:szCs w:val="20"/>
              </w:rPr>
              <w:t>à</w:t>
            </w:r>
          </w:p>
          <w:p w:rsidR="005065C0" w:rsidRDefault="005065C0" w:rsidP="00CA20F3">
            <w:pPr>
              <w:jc w:val="center"/>
              <w:rPr>
                <w:b/>
                <w:bCs/>
                <w:sz w:val="20"/>
                <w:szCs w:val="20"/>
              </w:rPr>
            </w:pPr>
          </w:p>
          <w:p w:rsidR="005065C0" w:rsidRDefault="005065C0" w:rsidP="00CA20F3">
            <w:pPr>
              <w:jc w:val="center"/>
              <w:rPr>
                <w:b/>
                <w:bCs/>
                <w:sz w:val="20"/>
                <w:szCs w:val="20"/>
              </w:rPr>
            </w:pPr>
          </w:p>
          <w:p w:rsidR="005065C0" w:rsidRDefault="005065C0" w:rsidP="00CA20F3">
            <w:pPr>
              <w:jc w:val="center"/>
              <w:rPr>
                <w:b/>
                <w:bCs/>
                <w:sz w:val="20"/>
                <w:szCs w:val="20"/>
              </w:rPr>
            </w:pPr>
            <w:r>
              <w:rPr>
                <w:b/>
                <w:bCs/>
                <w:sz w:val="20"/>
                <w:szCs w:val="20"/>
              </w:rPr>
              <w:t>45</w:t>
            </w: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Pr="005A526C" w:rsidRDefault="00CA20F3" w:rsidP="00CA20F3">
            <w:pPr>
              <w:rPr>
                <w:b/>
                <w:bCs/>
                <w:sz w:val="20"/>
                <w:szCs w:val="20"/>
              </w:rPr>
            </w:pPr>
          </w:p>
        </w:tc>
      </w:tr>
      <w:tr w:rsidR="00CA20F3" w:rsidRPr="002323AA" w:rsidTr="0006645F">
        <w:trPr>
          <w:cantSplit/>
          <w:trHeight w:val="706"/>
        </w:trPr>
        <w:tc>
          <w:tcPr>
            <w:tcW w:w="730" w:type="dxa"/>
            <w:shd w:val="clear" w:color="auto" w:fill="auto"/>
            <w:textDirection w:val="btLr"/>
            <w:vAlign w:val="center"/>
          </w:tcPr>
          <w:p w:rsidR="00CA20F3" w:rsidRPr="00E179C0" w:rsidRDefault="0006645F" w:rsidP="00CA20F3">
            <w:pPr>
              <w:ind w:left="113" w:right="113"/>
              <w:jc w:val="center"/>
              <w:rPr>
                <w:rFonts w:ascii="Tahoma" w:hAnsi="Tahoma" w:cs="Tahoma"/>
                <w:b/>
                <w:bCs/>
              </w:rPr>
            </w:pPr>
            <w:r>
              <w:rPr>
                <w:rFonts w:ascii="Tahoma" w:hAnsi="Tahoma" w:cs="Tahoma"/>
                <w:b/>
                <w:bCs/>
                <w:sz w:val="16"/>
                <w:szCs w:val="16"/>
              </w:rPr>
              <w:lastRenderedPageBreak/>
              <w:t>P</w:t>
            </w:r>
            <w:r w:rsidR="00CA20F3" w:rsidRPr="00033BF1">
              <w:rPr>
                <w:rFonts w:ascii="Tahoma" w:hAnsi="Tahoma" w:cs="Tahoma"/>
                <w:b/>
                <w:bCs/>
                <w:sz w:val="16"/>
                <w:szCs w:val="16"/>
              </w:rPr>
              <w:t xml:space="preserve">. finale </w:t>
            </w:r>
          </w:p>
        </w:tc>
        <w:tc>
          <w:tcPr>
            <w:tcW w:w="2710" w:type="dxa"/>
            <w:shd w:val="clear" w:color="auto" w:fill="auto"/>
            <w:vAlign w:val="center"/>
          </w:tcPr>
          <w:p w:rsidR="00CA20F3" w:rsidRPr="00020430" w:rsidRDefault="00CA20F3" w:rsidP="00CA20F3">
            <w:pPr>
              <w:pStyle w:val="Paragraphedeliste"/>
              <w:ind w:left="263"/>
            </w:pPr>
          </w:p>
          <w:p w:rsidR="00CA20F3" w:rsidRPr="00020430" w:rsidRDefault="00EF22F3" w:rsidP="00C95943">
            <w:pPr>
              <w:pStyle w:val="Paragraphedeliste"/>
              <w:ind w:left="263"/>
              <w:rPr>
                <w:b/>
                <w:bCs/>
              </w:rPr>
            </w:pPr>
            <w:r w:rsidRPr="00020430">
              <w:rPr>
                <w:b/>
                <w:bCs/>
              </w:rPr>
              <w:t>Le retour au calme</w:t>
            </w:r>
          </w:p>
        </w:tc>
        <w:tc>
          <w:tcPr>
            <w:tcW w:w="6874" w:type="dxa"/>
            <w:tcBorders>
              <w:right w:val="single" w:sz="4" w:space="0" w:color="auto"/>
            </w:tcBorders>
            <w:shd w:val="clear" w:color="auto" w:fill="auto"/>
            <w:vAlign w:val="center"/>
          </w:tcPr>
          <w:p w:rsidR="00CA20F3" w:rsidRPr="00020430" w:rsidRDefault="00EF22F3" w:rsidP="00CA20F3">
            <w:pPr>
              <w:rPr>
                <w:bCs/>
              </w:rPr>
            </w:pPr>
            <w:r w:rsidRPr="00020430">
              <w:rPr>
                <w:bCs/>
              </w:rPr>
              <w:t>Etirements.</w:t>
            </w:r>
          </w:p>
          <w:p w:rsidR="00EF22F3" w:rsidRPr="00020430" w:rsidRDefault="00EF22F3" w:rsidP="00CA20F3">
            <w:pPr>
              <w:rPr>
                <w:bCs/>
              </w:rPr>
            </w:pPr>
            <w:r w:rsidRPr="00020430">
              <w:rPr>
                <w:bCs/>
              </w:rPr>
              <w:t>Le bilan de la séance</w:t>
            </w:r>
          </w:p>
          <w:p w:rsidR="00EF22F3" w:rsidRPr="00020430" w:rsidRDefault="00EF22F3" w:rsidP="00CA20F3">
            <w:pPr>
              <w:rPr>
                <w:bCs/>
              </w:rPr>
            </w:pPr>
            <w:r w:rsidRPr="00020430">
              <w:rPr>
                <w:bCs/>
              </w:rPr>
              <w:t>Discuter la réaction des éléves.</w:t>
            </w:r>
          </w:p>
          <w:p w:rsidR="00CA20F3" w:rsidRPr="00020430" w:rsidRDefault="00CA20F3" w:rsidP="00C95943">
            <w:pPr>
              <w:ind w:left="171"/>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20F3" w:rsidRPr="00020430" w:rsidRDefault="00782EC1" w:rsidP="00CA20F3">
            <w:pPr>
              <w:spacing w:line="192" w:lineRule="auto"/>
              <w:jc w:val="center"/>
              <w:rPr>
                <w:rFonts w:ascii="Tahoma" w:hAnsi="Tahoma" w:cs="Tahoma"/>
              </w:rPr>
            </w:pPr>
            <w:r w:rsidRPr="00020430">
              <w:rPr>
                <w:rStyle w:val="lev"/>
                <w:rFonts w:asciiTheme="majorBidi" w:hAnsiTheme="majorBidi" w:cstheme="majorBidi"/>
                <w:noProof/>
              </w:rPr>
              <w:drawing>
                <wp:inline distT="0" distB="0" distL="0" distR="0" wp14:anchorId="7597F341" wp14:editId="615BEF3C">
                  <wp:extent cx="1369454" cy="727113"/>
                  <wp:effectExtent l="0" t="0" r="2540" b="0"/>
                  <wp:docPr id="10" name="Image 7" descr="Sans tit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Sans titre5"/>
                          <pic:cNvPicPr>
                            <a:picLocks noChangeAspect="1" noChangeArrowheads="1"/>
                          </pic:cNvPicPr>
                        </pic:nvPicPr>
                        <pic:blipFill>
                          <a:blip r:embed="rId11" cstate="print"/>
                          <a:srcRect/>
                          <a:stretch>
                            <a:fillRect/>
                          </a:stretch>
                        </pic:blipFill>
                        <pic:spPr bwMode="auto">
                          <a:xfrm>
                            <a:off x="0" y="0"/>
                            <a:ext cx="1390301" cy="738182"/>
                          </a:xfrm>
                          <a:prstGeom prst="rect">
                            <a:avLst/>
                          </a:prstGeom>
                          <a:noFill/>
                          <a:ln w="9525">
                            <a:noFill/>
                            <a:miter lim="800000"/>
                            <a:headEnd/>
                            <a:tailEnd/>
                          </a:ln>
                        </pic:spPr>
                      </pic:pic>
                    </a:graphicData>
                  </a:graphic>
                </wp:inline>
              </w:drawing>
            </w:r>
          </w:p>
        </w:tc>
        <w:tc>
          <w:tcPr>
            <w:tcW w:w="2394" w:type="dxa"/>
            <w:tcBorders>
              <w:left w:val="single" w:sz="4" w:space="0" w:color="auto"/>
            </w:tcBorders>
            <w:shd w:val="clear" w:color="auto" w:fill="auto"/>
          </w:tcPr>
          <w:p w:rsidR="00CA20F3" w:rsidRPr="00020430" w:rsidRDefault="00CA20F3" w:rsidP="00CA20F3"/>
          <w:p w:rsidR="00CA20F3" w:rsidRPr="00020430" w:rsidRDefault="00EF22F3" w:rsidP="00C95943">
            <w:pPr>
              <w:ind w:left="84"/>
            </w:pPr>
            <w:r w:rsidRPr="00020430">
              <w:t>Feed back des élèves</w:t>
            </w:r>
          </w:p>
        </w:tc>
        <w:tc>
          <w:tcPr>
            <w:tcW w:w="679" w:type="dxa"/>
            <w:tcBorders>
              <w:left w:val="single" w:sz="4" w:space="0" w:color="auto"/>
            </w:tcBorders>
            <w:shd w:val="clear" w:color="auto" w:fill="auto"/>
          </w:tcPr>
          <w:p w:rsidR="00CA20F3" w:rsidRDefault="00CA20F3" w:rsidP="00CA20F3">
            <w:pPr>
              <w:ind w:left="208"/>
              <w:rPr>
                <w:b/>
                <w:bCs/>
                <w:color w:val="000000"/>
                <w:sz w:val="18"/>
                <w:szCs w:val="18"/>
              </w:rPr>
            </w:pPr>
          </w:p>
          <w:p w:rsidR="00CA20F3" w:rsidRDefault="00EF22F3" w:rsidP="00CA20F3">
            <w:pPr>
              <w:ind w:left="208"/>
              <w:rPr>
                <w:b/>
                <w:bCs/>
                <w:color w:val="000000"/>
                <w:sz w:val="18"/>
                <w:szCs w:val="18"/>
              </w:rPr>
            </w:pPr>
            <w:r>
              <w:rPr>
                <w:b/>
                <w:bCs/>
                <w:color w:val="000000"/>
                <w:sz w:val="18"/>
                <w:szCs w:val="18"/>
              </w:rPr>
              <w:t xml:space="preserve">5 </w:t>
            </w:r>
          </w:p>
          <w:p w:rsidR="00EF22F3" w:rsidRDefault="00EF22F3" w:rsidP="00EF22F3">
            <w:pPr>
              <w:rPr>
                <w:b/>
                <w:bCs/>
                <w:color w:val="000000"/>
                <w:sz w:val="18"/>
                <w:szCs w:val="18"/>
              </w:rPr>
            </w:pPr>
            <w:r>
              <w:rPr>
                <w:b/>
                <w:bCs/>
                <w:color w:val="000000"/>
                <w:sz w:val="18"/>
                <w:szCs w:val="18"/>
              </w:rPr>
              <w:t xml:space="preserve">     A</w:t>
            </w:r>
          </w:p>
          <w:p w:rsidR="00EF22F3" w:rsidRDefault="00EF22F3" w:rsidP="00EF22F3">
            <w:pPr>
              <w:rPr>
                <w:b/>
                <w:bCs/>
                <w:color w:val="000000"/>
                <w:sz w:val="18"/>
                <w:szCs w:val="18"/>
              </w:rPr>
            </w:pPr>
            <w:r>
              <w:rPr>
                <w:b/>
                <w:bCs/>
                <w:color w:val="000000"/>
                <w:sz w:val="18"/>
                <w:szCs w:val="18"/>
              </w:rPr>
              <w:t xml:space="preserve">    10</w:t>
            </w:r>
          </w:p>
          <w:p w:rsidR="00EF22F3" w:rsidRDefault="00EF22F3" w:rsidP="00EF22F3">
            <w:pPr>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Pr="005A526C" w:rsidRDefault="00CA20F3" w:rsidP="00CA20F3">
            <w:pPr>
              <w:ind w:left="208"/>
              <w:rPr>
                <w:b/>
                <w:bCs/>
                <w:color w:val="000000"/>
                <w:sz w:val="18"/>
                <w:szCs w:val="18"/>
              </w:rPr>
            </w:pPr>
          </w:p>
        </w:tc>
      </w:tr>
    </w:tbl>
    <w:p w:rsidR="005A526C" w:rsidRDefault="005A526C" w:rsidP="0006645F"/>
    <w:sectPr w:rsidR="005A526C" w:rsidSect="005A526C">
      <w:pgSz w:w="16838" w:h="11906" w:orient="landscape"/>
      <w:pgMar w:top="172" w:right="395" w:bottom="284" w:left="426" w:header="143"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174" w:rsidRDefault="00FB1174" w:rsidP="005A526C">
      <w:r>
        <w:separator/>
      </w:r>
    </w:p>
  </w:endnote>
  <w:endnote w:type="continuationSeparator" w:id="0">
    <w:p w:rsidR="00FB1174" w:rsidRDefault="00FB1174" w:rsidP="005A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ndalus">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174" w:rsidRDefault="00FB1174" w:rsidP="005A526C">
      <w:r>
        <w:separator/>
      </w:r>
    </w:p>
  </w:footnote>
  <w:footnote w:type="continuationSeparator" w:id="0">
    <w:p w:rsidR="00FB1174" w:rsidRDefault="00FB1174" w:rsidP="005A52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15pt;height:13pt" o:bullet="t">
        <v:imagedata r:id="rId1" o:title="BD21302_"/>
      </v:shape>
    </w:pict>
  </w:numPicBullet>
  <w:abstractNum w:abstractNumId="0">
    <w:nsid w:val="02E67322"/>
    <w:multiLevelType w:val="hybridMultilevel"/>
    <w:tmpl w:val="5FC0AC2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BE2F96"/>
    <w:multiLevelType w:val="hybridMultilevel"/>
    <w:tmpl w:val="303A81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C9909CC"/>
    <w:multiLevelType w:val="hybridMultilevel"/>
    <w:tmpl w:val="1C42581C"/>
    <w:lvl w:ilvl="0" w:tplc="040C000D">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
    <w:nsid w:val="0D5933A7"/>
    <w:multiLevelType w:val="hybridMultilevel"/>
    <w:tmpl w:val="A3FECF26"/>
    <w:lvl w:ilvl="0" w:tplc="040C000D">
      <w:start w:val="1"/>
      <w:numFmt w:val="bullet"/>
      <w:lvlText w:val=""/>
      <w:lvlJc w:val="left"/>
      <w:pPr>
        <w:ind w:left="720" w:hanging="360"/>
      </w:pPr>
      <w:rPr>
        <w:rFonts w:ascii="Wingdings" w:hAnsi="Wingdings" w:hint="default"/>
        <w:u w:color="FF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7221F04"/>
    <w:multiLevelType w:val="hybridMultilevel"/>
    <w:tmpl w:val="1F848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9E33EAE"/>
    <w:multiLevelType w:val="hybridMultilevel"/>
    <w:tmpl w:val="9C5CF1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A7831CA"/>
    <w:multiLevelType w:val="hybridMultilevel"/>
    <w:tmpl w:val="4AB432BE"/>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AD20FAF"/>
    <w:multiLevelType w:val="hybridMultilevel"/>
    <w:tmpl w:val="502AADB4"/>
    <w:lvl w:ilvl="0" w:tplc="4FDE60FE">
      <w:start w:val="2"/>
      <w:numFmt w:val="bullet"/>
      <w:lvlText w:val="-"/>
      <w:lvlJc w:val="left"/>
      <w:pPr>
        <w:ind w:left="1440" w:hanging="360"/>
      </w:pPr>
      <w:rPr>
        <w:rFonts w:ascii="Times New Roman" w:eastAsia="Calibri" w:hAnsi="Times New Roman" w:cs="Times New Roman" w:hint="default"/>
        <w:color w:val="000000" w:themeColor="text1"/>
        <w:sz w:val="24"/>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nsid w:val="1CBB65EB"/>
    <w:multiLevelType w:val="hybridMultilevel"/>
    <w:tmpl w:val="8D36CE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203E2E87"/>
    <w:multiLevelType w:val="hybridMultilevel"/>
    <w:tmpl w:val="49E08F0E"/>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4504BE1"/>
    <w:multiLevelType w:val="hybridMultilevel"/>
    <w:tmpl w:val="66DEC6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52F25EC"/>
    <w:multiLevelType w:val="hybridMultilevel"/>
    <w:tmpl w:val="0DB2D4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7AD4556"/>
    <w:multiLevelType w:val="hybridMultilevel"/>
    <w:tmpl w:val="70D65CB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9573397"/>
    <w:multiLevelType w:val="hybridMultilevel"/>
    <w:tmpl w:val="137E1B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A6928F6"/>
    <w:multiLevelType w:val="hybridMultilevel"/>
    <w:tmpl w:val="08B2FB08"/>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B4E1137"/>
    <w:multiLevelType w:val="hybridMultilevel"/>
    <w:tmpl w:val="3266C48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nsid w:val="2BF50BD6"/>
    <w:multiLevelType w:val="hybridMultilevel"/>
    <w:tmpl w:val="7CA6640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DBD6352"/>
    <w:multiLevelType w:val="hybridMultilevel"/>
    <w:tmpl w:val="2814F51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8">
    <w:nsid w:val="2EE67B38"/>
    <w:multiLevelType w:val="hybridMultilevel"/>
    <w:tmpl w:val="074062B8"/>
    <w:lvl w:ilvl="0" w:tplc="D15EC2BA">
      <w:start w:val="1"/>
      <w:numFmt w:val="bullet"/>
      <w:lvlText w:val=""/>
      <w:lvlJc w:val="left"/>
      <w:pPr>
        <w:ind w:left="720" w:hanging="360"/>
      </w:pPr>
      <w:rPr>
        <w:rFonts w:ascii="Wingdings" w:hAnsi="Wingdings" w:hint="default"/>
        <w:color w:val="ED055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35201B0"/>
    <w:multiLevelType w:val="hybridMultilevel"/>
    <w:tmpl w:val="D11CCBD6"/>
    <w:lvl w:ilvl="0" w:tplc="1C0669F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920481D"/>
    <w:multiLevelType w:val="hybridMultilevel"/>
    <w:tmpl w:val="69F2C90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AD40BD2"/>
    <w:multiLevelType w:val="hybridMultilevel"/>
    <w:tmpl w:val="462685A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E3F448E"/>
    <w:multiLevelType w:val="hybridMultilevel"/>
    <w:tmpl w:val="873CA0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46401C6"/>
    <w:multiLevelType w:val="hybridMultilevel"/>
    <w:tmpl w:val="4C966D3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984183C"/>
    <w:multiLevelType w:val="hybridMultilevel"/>
    <w:tmpl w:val="284C6F7A"/>
    <w:lvl w:ilvl="0" w:tplc="040C000D">
      <w:start w:val="1"/>
      <w:numFmt w:val="bullet"/>
      <w:lvlText w:val=""/>
      <w:lvlJc w:val="left"/>
      <w:pPr>
        <w:ind w:left="720" w:hanging="360"/>
      </w:pPr>
      <w:rPr>
        <w:rFonts w:ascii="Wingdings" w:hAnsi="Wingdings"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D4630D1"/>
    <w:multiLevelType w:val="hybridMultilevel"/>
    <w:tmpl w:val="1E809A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E792DE3"/>
    <w:multiLevelType w:val="hybridMultilevel"/>
    <w:tmpl w:val="274CF9E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nsid w:val="50F62F9F"/>
    <w:multiLevelType w:val="hybridMultilevel"/>
    <w:tmpl w:val="24B6CC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2263C60"/>
    <w:multiLevelType w:val="hybridMultilevel"/>
    <w:tmpl w:val="163EB55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3C442C2"/>
    <w:multiLevelType w:val="hybridMultilevel"/>
    <w:tmpl w:val="BD8641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7692204"/>
    <w:multiLevelType w:val="hybridMultilevel"/>
    <w:tmpl w:val="71FC3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7F50B07"/>
    <w:multiLevelType w:val="hybridMultilevel"/>
    <w:tmpl w:val="7E9208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82015B6"/>
    <w:multiLevelType w:val="hybridMultilevel"/>
    <w:tmpl w:val="354621B6"/>
    <w:lvl w:ilvl="0" w:tplc="23525724">
      <w:start w:val="1"/>
      <w:numFmt w:val="bullet"/>
      <w:lvlText w:val=""/>
      <w:lvlPicBulletId w:val="0"/>
      <w:lvlJc w:val="left"/>
      <w:pPr>
        <w:ind w:left="804" w:hanging="360"/>
      </w:pPr>
      <w:rPr>
        <w:rFonts w:ascii="Symbol" w:hAnsi="Symbol" w:hint="default"/>
        <w:color w:val="auto"/>
        <w:sz w:val="16"/>
        <w:szCs w:val="16"/>
      </w:rPr>
    </w:lvl>
    <w:lvl w:ilvl="1" w:tplc="040C0003" w:tentative="1">
      <w:start w:val="1"/>
      <w:numFmt w:val="bullet"/>
      <w:lvlText w:val="o"/>
      <w:lvlJc w:val="left"/>
      <w:pPr>
        <w:ind w:left="1524" w:hanging="360"/>
      </w:pPr>
      <w:rPr>
        <w:rFonts w:ascii="Courier New" w:hAnsi="Courier New" w:cs="Courier New" w:hint="default"/>
      </w:rPr>
    </w:lvl>
    <w:lvl w:ilvl="2" w:tplc="040C0005" w:tentative="1">
      <w:start w:val="1"/>
      <w:numFmt w:val="bullet"/>
      <w:lvlText w:val=""/>
      <w:lvlJc w:val="left"/>
      <w:pPr>
        <w:ind w:left="2244" w:hanging="360"/>
      </w:pPr>
      <w:rPr>
        <w:rFonts w:ascii="Wingdings" w:hAnsi="Wingdings" w:hint="default"/>
      </w:rPr>
    </w:lvl>
    <w:lvl w:ilvl="3" w:tplc="040C0001" w:tentative="1">
      <w:start w:val="1"/>
      <w:numFmt w:val="bullet"/>
      <w:lvlText w:val=""/>
      <w:lvlJc w:val="left"/>
      <w:pPr>
        <w:ind w:left="2964" w:hanging="360"/>
      </w:pPr>
      <w:rPr>
        <w:rFonts w:ascii="Symbol" w:hAnsi="Symbol" w:hint="default"/>
      </w:rPr>
    </w:lvl>
    <w:lvl w:ilvl="4" w:tplc="040C0003" w:tentative="1">
      <w:start w:val="1"/>
      <w:numFmt w:val="bullet"/>
      <w:lvlText w:val="o"/>
      <w:lvlJc w:val="left"/>
      <w:pPr>
        <w:ind w:left="3684" w:hanging="360"/>
      </w:pPr>
      <w:rPr>
        <w:rFonts w:ascii="Courier New" w:hAnsi="Courier New" w:cs="Courier New" w:hint="default"/>
      </w:rPr>
    </w:lvl>
    <w:lvl w:ilvl="5" w:tplc="040C0005" w:tentative="1">
      <w:start w:val="1"/>
      <w:numFmt w:val="bullet"/>
      <w:lvlText w:val=""/>
      <w:lvlJc w:val="left"/>
      <w:pPr>
        <w:ind w:left="4404" w:hanging="360"/>
      </w:pPr>
      <w:rPr>
        <w:rFonts w:ascii="Wingdings" w:hAnsi="Wingdings" w:hint="default"/>
      </w:rPr>
    </w:lvl>
    <w:lvl w:ilvl="6" w:tplc="040C0001" w:tentative="1">
      <w:start w:val="1"/>
      <w:numFmt w:val="bullet"/>
      <w:lvlText w:val=""/>
      <w:lvlJc w:val="left"/>
      <w:pPr>
        <w:ind w:left="5124" w:hanging="360"/>
      </w:pPr>
      <w:rPr>
        <w:rFonts w:ascii="Symbol" w:hAnsi="Symbol" w:hint="default"/>
      </w:rPr>
    </w:lvl>
    <w:lvl w:ilvl="7" w:tplc="040C0003" w:tentative="1">
      <w:start w:val="1"/>
      <w:numFmt w:val="bullet"/>
      <w:lvlText w:val="o"/>
      <w:lvlJc w:val="left"/>
      <w:pPr>
        <w:ind w:left="5844" w:hanging="360"/>
      </w:pPr>
      <w:rPr>
        <w:rFonts w:ascii="Courier New" w:hAnsi="Courier New" w:cs="Courier New" w:hint="default"/>
      </w:rPr>
    </w:lvl>
    <w:lvl w:ilvl="8" w:tplc="040C0005" w:tentative="1">
      <w:start w:val="1"/>
      <w:numFmt w:val="bullet"/>
      <w:lvlText w:val=""/>
      <w:lvlJc w:val="left"/>
      <w:pPr>
        <w:ind w:left="6564" w:hanging="360"/>
      </w:pPr>
      <w:rPr>
        <w:rFonts w:ascii="Wingdings" w:hAnsi="Wingdings" w:hint="default"/>
      </w:rPr>
    </w:lvl>
  </w:abstractNum>
  <w:abstractNum w:abstractNumId="33">
    <w:nsid w:val="5C253292"/>
    <w:multiLevelType w:val="hybridMultilevel"/>
    <w:tmpl w:val="6DA2814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221" w:hanging="360"/>
      </w:pPr>
      <w:rPr>
        <w:rFonts w:ascii="Courier New" w:hAnsi="Courier New" w:cs="Courier New" w:hint="default"/>
      </w:rPr>
    </w:lvl>
    <w:lvl w:ilvl="2" w:tplc="040C0005" w:tentative="1">
      <w:start w:val="1"/>
      <w:numFmt w:val="bullet"/>
      <w:lvlText w:val=""/>
      <w:lvlJc w:val="left"/>
      <w:pPr>
        <w:ind w:left="1941" w:hanging="360"/>
      </w:pPr>
      <w:rPr>
        <w:rFonts w:ascii="Wingdings" w:hAnsi="Wingdings" w:hint="default"/>
      </w:rPr>
    </w:lvl>
    <w:lvl w:ilvl="3" w:tplc="040C0001" w:tentative="1">
      <w:start w:val="1"/>
      <w:numFmt w:val="bullet"/>
      <w:lvlText w:val=""/>
      <w:lvlJc w:val="left"/>
      <w:pPr>
        <w:ind w:left="2661" w:hanging="360"/>
      </w:pPr>
      <w:rPr>
        <w:rFonts w:ascii="Symbol" w:hAnsi="Symbol" w:hint="default"/>
      </w:rPr>
    </w:lvl>
    <w:lvl w:ilvl="4" w:tplc="040C0003" w:tentative="1">
      <w:start w:val="1"/>
      <w:numFmt w:val="bullet"/>
      <w:lvlText w:val="o"/>
      <w:lvlJc w:val="left"/>
      <w:pPr>
        <w:ind w:left="3381" w:hanging="360"/>
      </w:pPr>
      <w:rPr>
        <w:rFonts w:ascii="Courier New" w:hAnsi="Courier New" w:cs="Courier New" w:hint="default"/>
      </w:rPr>
    </w:lvl>
    <w:lvl w:ilvl="5" w:tplc="040C0005" w:tentative="1">
      <w:start w:val="1"/>
      <w:numFmt w:val="bullet"/>
      <w:lvlText w:val=""/>
      <w:lvlJc w:val="left"/>
      <w:pPr>
        <w:ind w:left="4101" w:hanging="360"/>
      </w:pPr>
      <w:rPr>
        <w:rFonts w:ascii="Wingdings" w:hAnsi="Wingdings" w:hint="default"/>
      </w:rPr>
    </w:lvl>
    <w:lvl w:ilvl="6" w:tplc="040C0001" w:tentative="1">
      <w:start w:val="1"/>
      <w:numFmt w:val="bullet"/>
      <w:lvlText w:val=""/>
      <w:lvlJc w:val="left"/>
      <w:pPr>
        <w:ind w:left="4821" w:hanging="360"/>
      </w:pPr>
      <w:rPr>
        <w:rFonts w:ascii="Symbol" w:hAnsi="Symbol" w:hint="default"/>
      </w:rPr>
    </w:lvl>
    <w:lvl w:ilvl="7" w:tplc="040C0003" w:tentative="1">
      <w:start w:val="1"/>
      <w:numFmt w:val="bullet"/>
      <w:lvlText w:val="o"/>
      <w:lvlJc w:val="left"/>
      <w:pPr>
        <w:ind w:left="5541" w:hanging="360"/>
      </w:pPr>
      <w:rPr>
        <w:rFonts w:ascii="Courier New" w:hAnsi="Courier New" w:cs="Courier New" w:hint="default"/>
      </w:rPr>
    </w:lvl>
    <w:lvl w:ilvl="8" w:tplc="040C0005" w:tentative="1">
      <w:start w:val="1"/>
      <w:numFmt w:val="bullet"/>
      <w:lvlText w:val=""/>
      <w:lvlJc w:val="left"/>
      <w:pPr>
        <w:ind w:left="6261" w:hanging="360"/>
      </w:pPr>
      <w:rPr>
        <w:rFonts w:ascii="Wingdings" w:hAnsi="Wingdings" w:hint="default"/>
      </w:rPr>
    </w:lvl>
  </w:abstractNum>
  <w:abstractNum w:abstractNumId="34">
    <w:nsid w:val="624F4480"/>
    <w:multiLevelType w:val="hybridMultilevel"/>
    <w:tmpl w:val="58226D96"/>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350335F"/>
    <w:multiLevelType w:val="hybridMultilevel"/>
    <w:tmpl w:val="0BDC5F20"/>
    <w:lvl w:ilvl="0" w:tplc="968E46B6">
      <w:start w:val="1"/>
      <w:numFmt w:val="bullet"/>
      <w:lvlText w:val="-"/>
      <w:lvlJc w:val="center"/>
      <w:pPr>
        <w:ind w:left="750" w:hanging="360"/>
      </w:pPr>
      <w:rPr>
        <w:rFonts w:ascii="Courier New" w:hAnsi="Courier New"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36">
    <w:nsid w:val="64C1799D"/>
    <w:multiLevelType w:val="hybridMultilevel"/>
    <w:tmpl w:val="C90ED70E"/>
    <w:lvl w:ilvl="0" w:tplc="23525724">
      <w:start w:val="1"/>
      <w:numFmt w:val="bullet"/>
      <w:lvlText w:val=""/>
      <w:lvlPicBulletId w:val="0"/>
      <w:lvlJc w:val="left"/>
      <w:pPr>
        <w:ind w:left="1114" w:hanging="360"/>
      </w:pPr>
      <w:rPr>
        <w:rFonts w:ascii="Symbol" w:hAnsi="Symbol" w:hint="default"/>
        <w:color w:val="auto"/>
        <w:sz w:val="16"/>
        <w:szCs w:val="16"/>
      </w:rPr>
    </w:lvl>
    <w:lvl w:ilvl="1" w:tplc="040C0003" w:tentative="1">
      <w:start w:val="1"/>
      <w:numFmt w:val="bullet"/>
      <w:lvlText w:val="o"/>
      <w:lvlJc w:val="left"/>
      <w:pPr>
        <w:ind w:left="1834" w:hanging="360"/>
      </w:pPr>
      <w:rPr>
        <w:rFonts w:ascii="Courier New" w:hAnsi="Courier New" w:cs="Courier New" w:hint="default"/>
      </w:rPr>
    </w:lvl>
    <w:lvl w:ilvl="2" w:tplc="040C0005" w:tentative="1">
      <w:start w:val="1"/>
      <w:numFmt w:val="bullet"/>
      <w:lvlText w:val=""/>
      <w:lvlJc w:val="left"/>
      <w:pPr>
        <w:ind w:left="2554" w:hanging="360"/>
      </w:pPr>
      <w:rPr>
        <w:rFonts w:ascii="Wingdings" w:hAnsi="Wingdings" w:hint="default"/>
      </w:rPr>
    </w:lvl>
    <w:lvl w:ilvl="3" w:tplc="040C0001" w:tentative="1">
      <w:start w:val="1"/>
      <w:numFmt w:val="bullet"/>
      <w:lvlText w:val=""/>
      <w:lvlJc w:val="left"/>
      <w:pPr>
        <w:ind w:left="3274" w:hanging="360"/>
      </w:pPr>
      <w:rPr>
        <w:rFonts w:ascii="Symbol" w:hAnsi="Symbol" w:hint="default"/>
      </w:rPr>
    </w:lvl>
    <w:lvl w:ilvl="4" w:tplc="040C0003" w:tentative="1">
      <w:start w:val="1"/>
      <w:numFmt w:val="bullet"/>
      <w:lvlText w:val="o"/>
      <w:lvlJc w:val="left"/>
      <w:pPr>
        <w:ind w:left="3994" w:hanging="360"/>
      </w:pPr>
      <w:rPr>
        <w:rFonts w:ascii="Courier New" w:hAnsi="Courier New" w:cs="Courier New" w:hint="default"/>
      </w:rPr>
    </w:lvl>
    <w:lvl w:ilvl="5" w:tplc="040C0005" w:tentative="1">
      <w:start w:val="1"/>
      <w:numFmt w:val="bullet"/>
      <w:lvlText w:val=""/>
      <w:lvlJc w:val="left"/>
      <w:pPr>
        <w:ind w:left="4714" w:hanging="360"/>
      </w:pPr>
      <w:rPr>
        <w:rFonts w:ascii="Wingdings" w:hAnsi="Wingdings" w:hint="default"/>
      </w:rPr>
    </w:lvl>
    <w:lvl w:ilvl="6" w:tplc="040C0001" w:tentative="1">
      <w:start w:val="1"/>
      <w:numFmt w:val="bullet"/>
      <w:lvlText w:val=""/>
      <w:lvlJc w:val="left"/>
      <w:pPr>
        <w:ind w:left="5434" w:hanging="360"/>
      </w:pPr>
      <w:rPr>
        <w:rFonts w:ascii="Symbol" w:hAnsi="Symbol" w:hint="default"/>
      </w:rPr>
    </w:lvl>
    <w:lvl w:ilvl="7" w:tplc="040C0003" w:tentative="1">
      <w:start w:val="1"/>
      <w:numFmt w:val="bullet"/>
      <w:lvlText w:val="o"/>
      <w:lvlJc w:val="left"/>
      <w:pPr>
        <w:ind w:left="6154" w:hanging="360"/>
      </w:pPr>
      <w:rPr>
        <w:rFonts w:ascii="Courier New" w:hAnsi="Courier New" w:cs="Courier New" w:hint="default"/>
      </w:rPr>
    </w:lvl>
    <w:lvl w:ilvl="8" w:tplc="040C0005" w:tentative="1">
      <w:start w:val="1"/>
      <w:numFmt w:val="bullet"/>
      <w:lvlText w:val=""/>
      <w:lvlJc w:val="left"/>
      <w:pPr>
        <w:ind w:left="6874" w:hanging="360"/>
      </w:pPr>
      <w:rPr>
        <w:rFonts w:ascii="Wingdings" w:hAnsi="Wingdings" w:hint="default"/>
      </w:rPr>
    </w:lvl>
  </w:abstractNum>
  <w:abstractNum w:abstractNumId="37">
    <w:nsid w:val="685F5E3B"/>
    <w:multiLevelType w:val="hybridMultilevel"/>
    <w:tmpl w:val="0FF473AC"/>
    <w:lvl w:ilvl="0" w:tplc="15FE1334">
      <w:start w:val="2"/>
      <w:numFmt w:val="bullet"/>
      <w:lvlText w:val="-"/>
      <w:lvlJc w:val="left"/>
      <w:pPr>
        <w:ind w:left="1410" w:hanging="360"/>
      </w:pPr>
      <w:rPr>
        <w:rFonts w:ascii="Comic Sans MS" w:eastAsia="Times New Roman" w:hAnsi="Comic Sans MS" w:cs="Andalus" w:hint="default"/>
        <w:b w:val="0"/>
        <w:sz w:val="22"/>
      </w:rPr>
    </w:lvl>
    <w:lvl w:ilvl="1" w:tplc="040C0003" w:tentative="1">
      <w:start w:val="1"/>
      <w:numFmt w:val="bullet"/>
      <w:lvlText w:val="o"/>
      <w:lvlJc w:val="left"/>
      <w:pPr>
        <w:ind w:left="2130" w:hanging="360"/>
      </w:pPr>
      <w:rPr>
        <w:rFonts w:ascii="Courier New" w:hAnsi="Courier New" w:cs="Courier New" w:hint="default"/>
      </w:rPr>
    </w:lvl>
    <w:lvl w:ilvl="2" w:tplc="040C0005" w:tentative="1">
      <w:start w:val="1"/>
      <w:numFmt w:val="bullet"/>
      <w:lvlText w:val=""/>
      <w:lvlJc w:val="left"/>
      <w:pPr>
        <w:ind w:left="2850" w:hanging="360"/>
      </w:pPr>
      <w:rPr>
        <w:rFonts w:ascii="Wingdings" w:hAnsi="Wingdings" w:hint="default"/>
      </w:rPr>
    </w:lvl>
    <w:lvl w:ilvl="3" w:tplc="040C0001" w:tentative="1">
      <w:start w:val="1"/>
      <w:numFmt w:val="bullet"/>
      <w:lvlText w:val=""/>
      <w:lvlJc w:val="left"/>
      <w:pPr>
        <w:ind w:left="3570" w:hanging="360"/>
      </w:pPr>
      <w:rPr>
        <w:rFonts w:ascii="Symbol" w:hAnsi="Symbol" w:hint="default"/>
      </w:rPr>
    </w:lvl>
    <w:lvl w:ilvl="4" w:tplc="040C0003" w:tentative="1">
      <w:start w:val="1"/>
      <w:numFmt w:val="bullet"/>
      <w:lvlText w:val="o"/>
      <w:lvlJc w:val="left"/>
      <w:pPr>
        <w:ind w:left="4290" w:hanging="360"/>
      </w:pPr>
      <w:rPr>
        <w:rFonts w:ascii="Courier New" w:hAnsi="Courier New" w:cs="Courier New" w:hint="default"/>
      </w:rPr>
    </w:lvl>
    <w:lvl w:ilvl="5" w:tplc="040C0005" w:tentative="1">
      <w:start w:val="1"/>
      <w:numFmt w:val="bullet"/>
      <w:lvlText w:val=""/>
      <w:lvlJc w:val="left"/>
      <w:pPr>
        <w:ind w:left="5010" w:hanging="360"/>
      </w:pPr>
      <w:rPr>
        <w:rFonts w:ascii="Wingdings" w:hAnsi="Wingdings" w:hint="default"/>
      </w:rPr>
    </w:lvl>
    <w:lvl w:ilvl="6" w:tplc="040C0001" w:tentative="1">
      <w:start w:val="1"/>
      <w:numFmt w:val="bullet"/>
      <w:lvlText w:val=""/>
      <w:lvlJc w:val="left"/>
      <w:pPr>
        <w:ind w:left="5730" w:hanging="360"/>
      </w:pPr>
      <w:rPr>
        <w:rFonts w:ascii="Symbol" w:hAnsi="Symbol" w:hint="default"/>
      </w:rPr>
    </w:lvl>
    <w:lvl w:ilvl="7" w:tplc="040C0003" w:tentative="1">
      <w:start w:val="1"/>
      <w:numFmt w:val="bullet"/>
      <w:lvlText w:val="o"/>
      <w:lvlJc w:val="left"/>
      <w:pPr>
        <w:ind w:left="6450" w:hanging="360"/>
      </w:pPr>
      <w:rPr>
        <w:rFonts w:ascii="Courier New" w:hAnsi="Courier New" w:cs="Courier New" w:hint="default"/>
      </w:rPr>
    </w:lvl>
    <w:lvl w:ilvl="8" w:tplc="040C0005" w:tentative="1">
      <w:start w:val="1"/>
      <w:numFmt w:val="bullet"/>
      <w:lvlText w:val=""/>
      <w:lvlJc w:val="left"/>
      <w:pPr>
        <w:ind w:left="7170" w:hanging="360"/>
      </w:pPr>
      <w:rPr>
        <w:rFonts w:ascii="Wingdings" w:hAnsi="Wingdings" w:hint="default"/>
      </w:rPr>
    </w:lvl>
  </w:abstractNum>
  <w:abstractNum w:abstractNumId="38">
    <w:nsid w:val="68D20A34"/>
    <w:multiLevelType w:val="hybridMultilevel"/>
    <w:tmpl w:val="4F7CBCC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1C0669FE">
      <w:numFmt w:val="bullet"/>
      <w:lvlText w:val="-"/>
      <w:lvlJc w:val="left"/>
      <w:pPr>
        <w:tabs>
          <w:tab w:val="num" w:pos="2160"/>
        </w:tabs>
        <w:ind w:left="2160" w:hanging="360"/>
      </w:pPr>
      <w:rPr>
        <w:rFonts w:ascii="Times New Roman" w:eastAsia="Times New Roman" w:hAnsi="Times New Roman" w:cs="Times New Roman"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6B4E4EC3"/>
    <w:multiLevelType w:val="hybridMultilevel"/>
    <w:tmpl w:val="A5AE817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0">
    <w:nsid w:val="6F56158C"/>
    <w:multiLevelType w:val="hybridMultilevel"/>
    <w:tmpl w:val="AF6E7A7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6FF01B20"/>
    <w:multiLevelType w:val="hybridMultilevel"/>
    <w:tmpl w:val="854C513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1A35BAF"/>
    <w:multiLevelType w:val="hybridMultilevel"/>
    <w:tmpl w:val="3D846E26"/>
    <w:lvl w:ilvl="0" w:tplc="23525724">
      <w:start w:val="1"/>
      <w:numFmt w:val="bullet"/>
      <w:lvlText w:val=""/>
      <w:lvlPicBulletId w:val="0"/>
      <w:lvlJc w:val="left"/>
      <w:pPr>
        <w:ind w:left="1080" w:hanging="360"/>
      </w:pPr>
      <w:rPr>
        <w:rFonts w:ascii="Symbol" w:hAnsi="Symbol" w:hint="default"/>
        <w:color w:val="auto"/>
        <w:sz w:val="16"/>
        <w:szCs w:val="16"/>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3">
    <w:nsid w:val="75BB50C0"/>
    <w:multiLevelType w:val="hybridMultilevel"/>
    <w:tmpl w:val="2FFA01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9354B86"/>
    <w:multiLevelType w:val="hybridMultilevel"/>
    <w:tmpl w:val="24C8709C"/>
    <w:lvl w:ilvl="0" w:tplc="23525724">
      <w:start w:val="1"/>
      <w:numFmt w:val="bullet"/>
      <w:lvlText w:val=""/>
      <w:lvlPicBulletId w:val="0"/>
      <w:lvlJc w:val="left"/>
      <w:pPr>
        <w:ind w:left="928" w:hanging="360"/>
      </w:pPr>
      <w:rPr>
        <w:rFonts w:ascii="Symbol" w:hAnsi="Symbol" w:hint="default"/>
        <w:color w:val="auto"/>
        <w:sz w:val="16"/>
        <w:szCs w:val="16"/>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45">
    <w:nsid w:val="79DB258D"/>
    <w:multiLevelType w:val="hybridMultilevel"/>
    <w:tmpl w:val="B7BA0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79ED5B97"/>
    <w:multiLevelType w:val="hybridMultilevel"/>
    <w:tmpl w:val="B01A873C"/>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7B6A5FCA"/>
    <w:multiLevelType w:val="hybridMultilevel"/>
    <w:tmpl w:val="C46E62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7C801680"/>
    <w:multiLevelType w:val="hybridMultilevel"/>
    <w:tmpl w:val="DCB237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17"/>
  </w:num>
  <w:num w:numId="4">
    <w:abstractNumId w:val="8"/>
  </w:num>
  <w:num w:numId="5">
    <w:abstractNumId w:val="19"/>
  </w:num>
  <w:num w:numId="6">
    <w:abstractNumId w:val="9"/>
  </w:num>
  <w:num w:numId="7">
    <w:abstractNumId w:val="44"/>
  </w:num>
  <w:num w:numId="8">
    <w:abstractNumId w:val="24"/>
  </w:num>
  <w:num w:numId="9">
    <w:abstractNumId w:val="14"/>
  </w:num>
  <w:num w:numId="10">
    <w:abstractNumId w:val="6"/>
  </w:num>
  <w:num w:numId="11">
    <w:abstractNumId w:val="42"/>
  </w:num>
  <w:num w:numId="12">
    <w:abstractNumId w:val="46"/>
  </w:num>
  <w:num w:numId="13">
    <w:abstractNumId w:val="35"/>
  </w:num>
  <w:num w:numId="14">
    <w:abstractNumId w:val="3"/>
  </w:num>
  <w:num w:numId="15">
    <w:abstractNumId w:val="34"/>
  </w:num>
  <w:num w:numId="16">
    <w:abstractNumId w:val="32"/>
  </w:num>
  <w:num w:numId="17">
    <w:abstractNumId w:val="13"/>
  </w:num>
  <w:num w:numId="18">
    <w:abstractNumId w:val="36"/>
  </w:num>
  <w:num w:numId="19">
    <w:abstractNumId w:val="1"/>
  </w:num>
  <w:num w:numId="20">
    <w:abstractNumId w:val="33"/>
  </w:num>
  <w:num w:numId="21">
    <w:abstractNumId w:val="37"/>
  </w:num>
  <w:num w:numId="22">
    <w:abstractNumId w:val="39"/>
  </w:num>
  <w:num w:numId="23">
    <w:abstractNumId w:val="43"/>
  </w:num>
  <w:num w:numId="24">
    <w:abstractNumId w:val="28"/>
  </w:num>
  <w:num w:numId="25">
    <w:abstractNumId w:val="45"/>
  </w:num>
  <w:num w:numId="26">
    <w:abstractNumId w:val="15"/>
  </w:num>
  <w:num w:numId="27">
    <w:abstractNumId w:val="48"/>
  </w:num>
  <w:num w:numId="28">
    <w:abstractNumId w:val="41"/>
  </w:num>
  <w:num w:numId="29">
    <w:abstractNumId w:val="7"/>
  </w:num>
  <w:num w:numId="30">
    <w:abstractNumId w:val="22"/>
  </w:num>
  <w:num w:numId="31">
    <w:abstractNumId w:val="21"/>
  </w:num>
  <w:num w:numId="32">
    <w:abstractNumId w:val="31"/>
  </w:num>
  <w:num w:numId="33">
    <w:abstractNumId w:val="29"/>
  </w:num>
  <w:num w:numId="34">
    <w:abstractNumId w:val="20"/>
  </w:num>
  <w:num w:numId="35">
    <w:abstractNumId w:val="16"/>
  </w:num>
  <w:num w:numId="36">
    <w:abstractNumId w:val="2"/>
  </w:num>
  <w:num w:numId="37">
    <w:abstractNumId w:val="23"/>
  </w:num>
  <w:num w:numId="38">
    <w:abstractNumId w:val="25"/>
  </w:num>
  <w:num w:numId="39">
    <w:abstractNumId w:val="47"/>
  </w:num>
  <w:num w:numId="40">
    <w:abstractNumId w:val="30"/>
  </w:num>
  <w:num w:numId="41">
    <w:abstractNumId w:val="5"/>
  </w:num>
  <w:num w:numId="42">
    <w:abstractNumId w:val="11"/>
  </w:num>
  <w:num w:numId="43">
    <w:abstractNumId w:val="40"/>
  </w:num>
  <w:num w:numId="44">
    <w:abstractNumId w:val="10"/>
  </w:num>
  <w:num w:numId="45">
    <w:abstractNumId w:val="12"/>
  </w:num>
  <w:num w:numId="46">
    <w:abstractNumId w:val="0"/>
  </w:num>
  <w:num w:numId="47">
    <w:abstractNumId w:val="26"/>
  </w:num>
  <w:num w:numId="48">
    <w:abstractNumId w:val="4"/>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26C"/>
    <w:rsid w:val="00020430"/>
    <w:rsid w:val="0003376A"/>
    <w:rsid w:val="00033BF1"/>
    <w:rsid w:val="0006645F"/>
    <w:rsid w:val="000D271A"/>
    <w:rsid w:val="001026B3"/>
    <w:rsid w:val="00176A19"/>
    <w:rsid w:val="0020409A"/>
    <w:rsid w:val="0027638E"/>
    <w:rsid w:val="00285069"/>
    <w:rsid w:val="002E19B5"/>
    <w:rsid w:val="00300D02"/>
    <w:rsid w:val="00317EE4"/>
    <w:rsid w:val="00353FC6"/>
    <w:rsid w:val="00373426"/>
    <w:rsid w:val="00373F08"/>
    <w:rsid w:val="00380315"/>
    <w:rsid w:val="003E2431"/>
    <w:rsid w:val="003E633D"/>
    <w:rsid w:val="0042183E"/>
    <w:rsid w:val="004349A1"/>
    <w:rsid w:val="0043631C"/>
    <w:rsid w:val="004610EE"/>
    <w:rsid w:val="004635E8"/>
    <w:rsid w:val="004872AD"/>
    <w:rsid w:val="00496727"/>
    <w:rsid w:val="004F5A73"/>
    <w:rsid w:val="005065C0"/>
    <w:rsid w:val="0051695D"/>
    <w:rsid w:val="00522E8A"/>
    <w:rsid w:val="005A526C"/>
    <w:rsid w:val="005B682E"/>
    <w:rsid w:val="005C0605"/>
    <w:rsid w:val="00652F07"/>
    <w:rsid w:val="00670062"/>
    <w:rsid w:val="006A6C32"/>
    <w:rsid w:val="006B56D5"/>
    <w:rsid w:val="006E4C0B"/>
    <w:rsid w:val="007471EF"/>
    <w:rsid w:val="00782EC1"/>
    <w:rsid w:val="007D499A"/>
    <w:rsid w:val="007D67B2"/>
    <w:rsid w:val="00821307"/>
    <w:rsid w:val="00826CB8"/>
    <w:rsid w:val="00844DBA"/>
    <w:rsid w:val="00870316"/>
    <w:rsid w:val="00895CA0"/>
    <w:rsid w:val="008D2714"/>
    <w:rsid w:val="00906111"/>
    <w:rsid w:val="00937FEB"/>
    <w:rsid w:val="0097091E"/>
    <w:rsid w:val="009B1607"/>
    <w:rsid w:val="009D1CC8"/>
    <w:rsid w:val="009E78A3"/>
    <w:rsid w:val="00A07222"/>
    <w:rsid w:val="00A11521"/>
    <w:rsid w:val="00A221C7"/>
    <w:rsid w:val="00A52248"/>
    <w:rsid w:val="00A859ED"/>
    <w:rsid w:val="00A97C3C"/>
    <w:rsid w:val="00AD1446"/>
    <w:rsid w:val="00B00F3C"/>
    <w:rsid w:val="00B73FB8"/>
    <w:rsid w:val="00BB5BDF"/>
    <w:rsid w:val="00BF3ACC"/>
    <w:rsid w:val="00C43FF1"/>
    <w:rsid w:val="00C7332A"/>
    <w:rsid w:val="00C95943"/>
    <w:rsid w:val="00C97A0F"/>
    <w:rsid w:val="00CA20F3"/>
    <w:rsid w:val="00CB02EE"/>
    <w:rsid w:val="00D064F5"/>
    <w:rsid w:val="00D23EB9"/>
    <w:rsid w:val="00DB7085"/>
    <w:rsid w:val="00DF0A7F"/>
    <w:rsid w:val="00E02E38"/>
    <w:rsid w:val="00E14A5D"/>
    <w:rsid w:val="00E22737"/>
    <w:rsid w:val="00E36C17"/>
    <w:rsid w:val="00E8346B"/>
    <w:rsid w:val="00E9575D"/>
    <w:rsid w:val="00EA18ED"/>
    <w:rsid w:val="00EA57A5"/>
    <w:rsid w:val="00EF22F3"/>
    <w:rsid w:val="00F21A32"/>
    <w:rsid w:val="00F57D8C"/>
    <w:rsid w:val="00F71BFC"/>
    <w:rsid w:val="00FB1174"/>
    <w:rsid w:val="00FB1A53"/>
    <w:rsid w:val="00FB7F82"/>
    <w:rsid w:val="00FD59A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6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5A526C"/>
    <w:pPr>
      <w:keepNext/>
      <w:tabs>
        <w:tab w:val="left" w:pos="6400"/>
      </w:tabs>
      <w:jc w:val="center"/>
      <w:outlineLvl w:val="0"/>
    </w:pPr>
    <w:rPr>
      <w:b/>
      <w:bCs/>
    </w:rPr>
  </w:style>
  <w:style w:type="paragraph" w:styleId="Titre2">
    <w:name w:val="heading 2"/>
    <w:basedOn w:val="Normal"/>
    <w:next w:val="Normal"/>
    <w:link w:val="Titre2Car"/>
    <w:qFormat/>
    <w:rsid w:val="005A526C"/>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5A526C"/>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A526C"/>
    <w:pPr>
      <w:tabs>
        <w:tab w:val="center" w:pos="4536"/>
        <w:tab w:val="right" w:pos="9072"/>
      </w:tabs>
    </w:pPr>
  </w:style>
  <w:style w:type="character" w:customStyle="1" w:styleId="En-tteCar">
    <w:name w:val="En-tête Car"/>
    <w:basedOn w:val="Policepardfaut"/>
    <w:link w:val="En-tte"/>
    <w:uiPriority w:val="99"/>
    <w:semiHidden/>
    <w:rsid w:val="005A526C"/>
  </w:style>
  <w:style w:type="paragraph" w:styleId="Pieddepage">
    <w:name w:val="footer"/>
    <w:basedOn w:val="Normal"/>
    <w:link w:val="PieddepageCar"/>
    <w:uiPriority w:val="99"/>
    <w:semiHidden/>
    <w:unhideWhenUsed/>
    <w:rsid w:val="005A526C"/>
    <w:pPr>
      <w:tabs>
        <w:tab w:val="center" w:pos="4536"/>
        <w:tab w:val="right" w:pos="9072"/>
      </w:tabs>
    </w:pPr>
  </w:style>
  <w:style w:type="character" w:customStyle="1" w:styleId="PieddepageCar">
    <w:name w:val="Pied de page Car"/>
    <w:basedOn w:val="Policepardfaut"/>
    <w:link w:val="Pieddepage"/>
    <w:uiPriority w:val="99"/>
    <w:semiHidden/>
    <w:rsid w:val="005A526C"/>
  </w:style>
  <w:style w:type="character" w:customStyle="1" w:styleId="Titre1Car">
    <w:name w:val="Titre 1 Car"/>
    <w:basedOn w:val="Policepardfaut"/>
    <w:link w:val="Titre1"/>
    <w:rsid w:val="005A526C"/>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rsid w:val="005A526C"/>
    <w:rPr>
      <w:rFonts w:ascii="Arial" w:eastAsia="Times New Roman" w:hAnsi="Arial" w:cs="Arial"/>
      <w:b/>
      <w:bCs/>
      <w:i/>
      <w:iCs/>
      <w:sz w:val="28"/>
      <w:szCs w:val="28"/>
      <w:lang w:eastAsia="fr-FR"/>
    </w:rPr>
  </w:style>
  <w:style w:type="character" w:customStyle="1" w:styleId="Titre3Car">
    <w:name w:val="Titre 3 Car"/>
    <w:basedOn w:val="Policepardfaut"/>
    <w:link w:val="Titre3"/>
    <w:rsid w:val="005A526C"/>
    <w:rPr>
      <w:rFonts w:ascii="Arial" w:eastAsia="Times New Roman" w:hAnsi="Arial" w:cs="Arial"/>
      <w:b/>
      <w:bCs/>
      <w:sz w:val="26"/>
      <w:szCs w:val="26"/>
      <w:lang w:eastAsia="fr-FR"/>
    </w:rPr>
  </w:style>
  <w:style w:type="paragraph" w:styleId="Paragraphedeliste">
    <w:name w:val="List Paragraph"/>
    <w:basedOn w:val="Normal"/>
    <w:uiPriority w:val="34"/>
    <w:qFormat/>
    <w:rsid w:val="005A526C"/>
    <w:pPr>
      <w:ind w:left="720"/>
      <w:contextualSpacing/>
    </w:pPr>
  </w:style>
  <w:style w:type="paragraph" w:styleId="Textedebulles">
    <w:name w:val="Balloon Text"/>
    <w:basedOn w:val="Normal"/>
    <w:link w:val="TextedebullesCar"/>
    <w:uiPriority w:val="99"/>
    <w:semiHidden/>
    <w:unhideWhenUsed/>
    <w:rsid w:val="005A526C"/>
    <w:rPr>
      <w:rFonts w:ascii="Tahoma" w:hAnsi="Tahoma" w:cs="Tahoma"/>
      <w:sz w:val="16"/>
      <w:szCs w:val="16"/>
    </w:rPr>
  </w:style>
  <w:style w:type="character" w:customStyle="1" w:styleId="TextedebullesCar">
    <w:name w:val="Texte de bulles Car"/>
    <w:basedOn w:val="Policepardfaut"/>
    <w:link w:val="Textedebulles"/>
    <w:uiPriority w:val="99"/>
    <w:semiHidden/>
    <w:rsid w:val="005A526C"/>
    <w:rPr>
      <w:rFonts w:ascii="Tahoma" w:eastAsia="Times New Roman" w:hAnsi="Tahoma" w:cs="Tahoma"/>
      <w:sz w:val="16"/>
      <w:szCs w:val="16"/>
      <w:lang w:eastAsia="fr-FR"/>
    </w:rPr>
  </w:style>
  <w:style w:type="character" w:customStyle="1" w:styleId="st">
    <w:name w:val="st"/>
    <w:basedOn w:val="Policepardfaut"/>
    <w:rsid w:val="00300D02"/>
  </w:style>
  <w:style w:type="character" w:styleId="Accentuation">
    <w:name w:val="Emphasis"/>
    <w:basedOn w:val="Policepardfaut"/>
    <w:uiPriority w:val="20"/>
    <w:qFormat/>
    <w:rsid w:val="00300D02"/>
    <w:rPr>
      <w:i/>
      <w:iCs/>
    </w:rPr>
  </w:style>
  <w:style w:type="paragraph" w:customStyle="1" w:styleId="Default">
    <w:name w:val="Default"/>
    <w:rsid w:val="00826CB8"/>
    <w:pPr>
      <w:autoSpaceDE w:val="0"/>
      <w:autoSpaceDN w:val="0"/>
      <w:adjustRightInd w:val="0"/>
      <w:spacing w:after="0" w:line="240" w:lineRule="auto"/>
    </w:pPr>
    <w:rPr>
      <w:rFonts w:ascii="Calibri" w:hAnsi="Calibri" w:cs="Calibri"/>
      <w:color w:val="000000"/>
      <w:sz w:val="24"/>
      <w:szCs w:val="24"/>
    </w:rPr>
  </w:style>
  <w:style w:type="character" w:styleId="lev">
    <w:name w:val="Strong"/>
    <w:basedOn w:val="Policepardfaut"/>
    <w:uiPriority w:val="22"/>
    <w:qFormat/>
    <w:rsid w:val="00782EC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6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5A526C"/>
    <w:pPr>
      <w:keepNext/>
      <w:tabs>
        <w:tab w:val="left" w:pos="6400"/>
      </w:tabs>
      <w:jc w:val="center"/>
      <w:outlineLvl w:val="0"/>
    </w:pPr>
    <w:rPr>
      <w:b/>
      <w:bCs/>
    </w:rPr>
  </w:style>
  <w:style w:type="paragraph" w:styleId="Titre2">
    <w:name w:val="heading 2"/>
    <w:basedOn w:val="Normal"/>
    <w:next w:val="Normal"/>
    <w:link w:val="Titre2Car"/>
    <w:qFormat/>
    <w:rsid w:val="005A526C"/>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5A526C"/>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A526C"/>
    <w:pPr>
      <w:tabs>
        <w:tab w:val="center" w:pos="4536"/>
        <w:tab w:val="right" w:pos="9072"/>
      </w:tabs>
    </w:pPr>
  </w:style>
  <w:style w:type="character" w:customStyle="1" w:styleId="En-tteCar">
    <w:name w:val="En-tête Car"/>
    <w:basedOn w:val="Policepardfaut"/>
    <w:link w:val="En-tte"/>
    <w:uiPriority w:val="99"/>
    <w:semiHidden/>
    <w:rsid w:val="005A526C"/>
  </w:style>
  <w:style w:type="paragraph" w:styleId="Pieddepage">
    <w:name w:val="footer"/>
    <w:basedOn w:val="Normal"/>
    <w:link w:val="PieddepageCar"/>
    <w:uiPriority w:val="99"/>
    <w:semiHidden/>
    <w:unhideWhenUsed/>
    <w:rsid w:val="005A526C"/>
    <w:pPr>
      <w:tabs>
        <w:tab w:val="center" w:pos="4536"/>
        <w:tab w:val="right" w:pos="9072"/>
      </w:tabs>
    </w:pPr>
  </w:style>
  <w:style w:type="character" w:customStyle="1" w:styleId="PieddepageCar">
    <w:name w:val="Pied de page Car"/>
    <w:basedOn w:val="Policepardfaut"/>
    <w:link w:val="Pieddepage"/>
    <w:uiPriority w:val="99"/>
    <w:semiHidden/>
    <w:rsid w:val="005A526C"/>
  </w:style>
  <w:style w:type="character" w:customStyle="1" w:styleId="Titre1Car">
    <w:name w:val="Titre 1 Car"/>
    <w:basedOn w:val="Policepardfaut"/>
    <w:link w:val="Titre1"/>
    <w:rsid w:val="005A526C"/>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rsid w:val="005A526C"/>
    <w:rPr>
      <w:rFonts w:ascii="Arial" w:eastAsia="Times New Roman" w:hAnsi="Arial" w:cs="Arial"/>
      <w:b/>
      <w:bCs/>
      <w:i/>
      <w:iCs/>
      <w:sz w:val="28"/>
      <w:szCs w:val="28"/>
      <w:lang w:eastAsia="fr-FR"/>
    </w:rPr>
  </w:style>
  <w:style w:type="character" w:customStyle="1" w:styleId="Titre3Car">
    <w:name w:val="Titre 3 Car"/>
    <w:basedOn w:val="Policepardfaut"/>
    <w:link w:val="Titre3"/>
    <w:rsid w:val="005A526C"/>
    <w:rPr>
      <w:rFonts w:ascii="Arial" w:eastAsia="Times New Roman" w:hAnsi="Arial" w:cs="Arial"/>
      <w:b/>
      <w:bCs/>
      <w:sz w:val="26"/>
      <w:szCs w:val="26"/>
      <w:lang w:eastAsia="fr-FR"/>
    </w:rPr>
  </w:style>
  <w:style w:type="paragraph" w:styleId="Paragraphedeliste">
    <w:name w:val="List Paragraph"/>
    <w:basedOn w:val="Normal"/>
    <w:uiPriority w:val="34"/>
    <w:qFormat/>
    <w:rsid w:val="005A526C"/>
    <w:pPr>
      <w:ind w:left="720"/>
      <w:contextualSpacing/>
    </w:pPr>
  </w:style>
  <w:style w:type="paragraph" w:styleId="Textedebulles">
    <w:name w:val="Balloon Text"/>
    <w:basedOn w:val="Normal"/>
    <w:link w:val="TextedebullesCar"/>
    <w:uiPriority w:val="99"/>
    <w:semiHidden/>
    <w:unhideWhenUsed/>
    <w:rsid w:val="005A526C"/>
    <w:rPr>
      <w:rFonts w:ascii="Tahoma" w:hAnsi="Tahoma" w:cs="Tahoma"/>
      <w:sz w:val="16"/>
      <w:szCs w:val="16"/>
    </w:rPr>
  </w:style>
  <w:style w:type="character" w:customStyle="1" w:styleId="TextedebullesCar">
    <w:name w:val="Texte de bulles Car"/>
    <w:basedOn w:val="Policepardfaut"/>
    <w:link w:val="Textedebulles"/>
    <w:uiPriority w:val="99"/>
    <w:semiHidden/>
    <w:rsid w:val="005A526C"/>
    <w:rPr>
      <w:rFonts w:ascii="Tahoma" w:eastAsia="Times New Roman" w:hAnsi="Tahoma" w:cs="Tahoma"/>
      <w:sz w:val="16"/>
      <w:szCs w:val="16"/>
      <w:lang w:eastAsia="fr-FR"/>
    </w:rPr>
  </w:style>
  <w:style w:type="character" w:customStyle="1" w:styleId="st">
    <w:name w:val="st"/>
    <w:basedOn w:val="Policepardfaut"/>
    <w:rsid w:val="00300D02"/>
  </w:style>
  <w:style w:type="character" w:styleId="Accentuation">
    <w:name w:val="Emphasis"/>
    <w:basedOn w:val="Policepardfaut"/>
    <w:uiPriority w:val="20"/>
    <w:qFormat/>
    <w:rsid w:val="00300D02"/>
    <w:rPr>
      <w:i/>
      <w:iCs/>
    </w:rPr>
  </w:style>
  <w:style w:type="paragraph" w:customStyle="1" w:styleId="Default">
    <w:name w:val="Default"/>
    <w:rsid w:val="00826CB8"/>
    <w:pPr>
      <w:autoSpaceDE w:val="0"/>
      <w:autoSpaceDN w:val="0"/>
      <w:adjustRightInd w:val="0"/>
      <w:spacing w:after="0" w:line="240" w:lineRule="auto"/>
    </w:pPr>
    <w:rPr>
      <w:rFonts w:ascii="Calibri" w:hAnsi="Calibri" w:cs="Calibri"/>
      <w:color w:val="000000"/>
      <w:sz w:val="24"/>
      <w:szCs w:val="24"/>
    </w:rPr>
  </w:style>
  <w:style w:type="character" w:styleId="lev">
    <w:name w:val="Strong"/>
    <w:basedOn w:val="Policepardfaut"/>
    <w:uiPriority w:val="22"/>
    <w:qFormat/>
    <w:rsid w:val="00782E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71804E-FC1E-4B30-82E3-176FD72A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384</Words>
  <Characters>2116</Characters>
  <Application>Microsoft Office Word</Application>
  <DocSecurity>0</DocSecurity>
  <Lines>17</Lines>
  <Paragraphs>4</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Hewlett-Packard</Company>
  <LinksUpToDate>false</LinksUpToDate>
  <CharactersWithSpaces>2496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portable</dc:creator>
  <cp:lastModifiedBy>Kaoutar</cp:lastModifiedBy>
  <cp:revision>14</cp:revision>
  <dcterms:created xsi:type="dcterms:W3CDTF">2019-04-11T21:44:00Z</dcterms:created>
  <dcterms:modified xsi:type="dcterms:W3CDTF">2019-04-29T17:59:00Z</dcterms:modified>
</cp:coreProperties>
</file>